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F975C" w14:textId="6577C30F" w:rsidR="007E0D9B" w:rsidRPr="0093160D" w:rsidRDefault="007E0D9B" w:rsidP="0093160D">
      <w:pPr>
        <w:jc w:val="both"/>
        <w:rPr>
          <w:rFonts w:asciiTheme="minorHAnsi" w:eastAsiaTheme="majorEastAsia" w:hAnsiTheme="minorHAnsi" w:cstheme="majorBidi"/>
          <w:b/>
          <w:bCs/>
          <w:color w:val="000099"/>
          <w:sz w:val="36"/>
          <w:szCs w:val="36"/>
          <w:lang w:eastAsia="en-US"/>
        </w:rPr>
      </w:pPr>
      <w:r w:rsidRPr="0093160D">
        <w:rPr>
          <w:rFonts w:asciiTheme="minorHAnsi" w:eastAsiaTheme="majorEastAsia" w:hAnsiTheme="minorHAnsi" w:cstheme="majorBidi"/>
          <w:b/>
          <w:bCs/>
          <w:color w:val="000099"/>
          <w:sz w:val="36"/>
          <w:szCs w:val="36"/>
          <w:lang w:eastAsia="en-US"/>
        </w:rPr>
        <w:t>INFORMATIONS DESTINATION</w:t>
      </w:r>
      <w:r w:rsidR="00EF3928">
        <w:rPr>
          <w:rFonts w:asciiTheme="minorHAnsi" w:eastAsiaTheme="majorEastAsia" w:hAnsiTheme="minorHAnsi" w:cstheme="majorBidi"/>
          <w:b/>
          <w:bCs/>
          <w:color w:val="000099"/>
          <w:sz w:val="36"/>
          <w:szCs w:val="36"/>
          <w:lang w:eastAsia="en-US"/>
        </w:rPr>
        <w:t xml:space="preserve"> </w:t>
      </w:r>
      <w:bookmarkStart w:id="0" w:name="_GoBack"/>
      <w:bookmarkEnd w:id="0"/>
      <w:r w:rsidR="00852A0A">
        <w:rPr>
          <w:rFonts w:asciiTheme="minorHAnsi" w:eastAsiaTheme="majorEastAsia" w:hAnsiTheme="minorHAnsi" w:cstheme="majorBidi"/>
          <w:b/>
          <w:bCs/>
          <w:color w:val="000099"/>
          <w:sz w:val="36"/>
          <w:szCs w:val="36"/>
          <w:lang w:eastAsia="en-US"/>
        </w:rPr>
        <w:t>- IRLANDE</w:t>
      </w:r>
    </w:p>
    <w:p w14:paraId="59BE8DC5" w14:textId="77777777" w:rsidR="00647B57" w:rsidRPr="0093160D" w:rsidRDefault="00647B57" w:rsidP="0093160D">
      <w:pPr>
        <w:jc w:val="both"/>
        <w:rPr>
          <w:rFonts w:asciiTheme="minorHAnsi" w:eastAsiaTheme="majorEastAsia" w:hAnsiTheme="minorHAnsi" w:cstheme="majorBidi"/>
          <w:b/>
          <w:bCs/>
          <w:color w:val="000099"/>
          <w:sz w:val="36"/>
          <w:szCs w:val="36"/>
          <w:lang w:eastAsia="en-US"/>
        </w:rPr>
      </w:pPr>
    </w:p>
    <w:p w14:paraId="7E51A73D" w14:textId="77777777" w:rsidR="00647B57" w:rsidRPr="0093160D" w:rsidRDefault="00647B57" w:rsidP="0093160D">
      <w:pPr>
        <w:pBdr>
          <w:bottom w:val="single" w:sz="4" w:space="1" w:color="auto"/>
        </w:pBdr>
        <w:jc w:val="both"/>
        <w:rPr>
          <w:rFonts w:asciiTheme="minorHAnsi" w:eastAsia="Times" w:hAnsiTheme="minorHAnsi" w:cs="Calibri"/>
          <w:color w:val="000099"/>
          <w:sz w:val="28"/>
          <w:szCs w:val="26"/>
        </w:rPr>
      </w:pPr>
      <w:r w:rsidRPr="0093160D">
        <w:rPr>
          <w:rFonts w:asciiTheme="minorHAnsi" w:eastAsia="Times" w:hAnsiTheme="minorHAnsi" w:cs="Calibri"/>
          <w:color w:val="000099"/>
          <w:sz w:val="28"/>
          <w:szCs w:val="26"/>
        </w:rPr>
        <w:t>CARTE D’IDENTITE</w:t>
      </w:r>
    </w:p>
    <w:p w14:paraId="1D89C5D9" w14:textId="77777777" w:rsidR="00647B57" w:rsidRPr="0093160D" w:rsidRDefault="00647B57" w:rsidP="0093160D">
      <w:pPr>
        <w:ind w:firstLine="708"/>
        <w:jc w:val="both"/>
        <w:rPr>
          <w:rFonts w:asciiTheme="minorHAnsi" w:eastAsia="Calibri" w:hAnsiTheme="minorHAnsi"/>
          <w:b/>
          <w:i/>
          <w:color w:val="0070C0"/>
          <w:u w:val="single"/>
          <w:lang w:eastAsia="en-US"/>
        </w:rPr>
      </w:pPr>
    </w:p>
    <w:p w14:paraId="4977E4E2" w14:textId="77777777" w:rsidR="00647B57" w:rsidRPr="00EF3928" w:rsidRDefault="00647B57" w:rsidP="0093160D">
      <w:pPr>
        <w:pStyle w:val="Paragraphedeliste"/>
        <w:numPr>
          <w:ilvl w:val="0"/>
          <w:numId w:val="1"/>
        </w:numPr>
        <w:jc w:val="both"/>
        <w:rPr>
          <w:rFonts w:asciiTheme="minorHAnsi" w:eastAsia="Calibri" w:hAnsiTheme="minorHAnsi"/>
          <w:u w:val="single"/>
          <w:lang w:eastAsia="en-US"/>
        </w:rPr>
      </w:pPr>
      <w:r w:rsidRPr="00EF3928">
        <w:rPr>
          <w:rFonts w:asciiTheme="minorHAnsi" w:eastAsia="Calibri" w:hAnsiTheme="minorHAnsi"/>
          <w:u w:val="single"/>
          <w:lang w:eastAsia="en-US"/>
        </w:rPr>
        <w:t xml:space="preserve">Population </w:t>
      </w:r>
    </w:p>
    <w:p w14:paraId="17947DC8" w14:textId="77777777" w:rsidR="00647B57" w:rsidRPr="00EF3928" w:rsidRDefault="004A6335" w:rsidP="004A6335">
      <w:pPr>
        <w:ind w:left="720"/>
        <w:jc w:val="both"/>
        <w:rPr>
          <w:rFonts w:asciiTheme="minorHAnsi" w:hAnsiTheme="minorHAnsi"/>
          <w:color w:val="000000" w:themeColor="text1"/>
          <w:lang w:eastAsia="en-US"/>
        </w:rPr>
      </w:pPr>
      <w:bookmarkStart w:id="1" w:name="sommaire_2"/>
      <w:r w:rsidRPr="00EF3928">
        <w:rPr>
          <w:rFonts w:asciiTheme="minorHAnsi" w:hAnsiTheme="minorHAnsi"/>
          <w:color w:val="000000" w:themeColor="text1"/>
          <w:lang w:eastAsia="en-US"/>
        </w:rPr>
        <w:t>L’Irlande compte 4 857 198 habitants et sa capitale est Dublin.</w:t>
      </w:r>
    </w:p>
    <w:bookmarkEnd w:id="1"/>
    <w:p w14:paraId="36AA26AB" w14:textId="77777777" w:rsidR="00647B57" w:rsidRPr="00EF3928" w:rsidRDefault="00647B57" w:rsidP="0093160D">
      <w:pPr>
        <w:ind w:firstLine="708"/>
        <w:jc w:val="both"/>
        <w:rPr>
          <w:rFonts w:asciiTheme="minorHAnsi" w:hAnsiTheme="minorHAnsi"/>
          <w:highlight w:val="yellow"/>
        </w:rPr>
      </w:pPr>
    </w:p>
    <w:p w14:paraId="389A2CC3" w14:textId="77777777" w:rsidR="00647B57" w:rsidRPr="00EF3928" w:rsidRDefault="00647B57" w:rsidP="0093160D">
      <w:pPr>
        <w:pStyle w:val="Paragraphedeliste"/>
        <w:numPr>
          <w:ilvl w:val="0"/>
          <w:numId w:val="1"/>
        </w:numPr>
        <w:jc w:val="both"/>
        <w:rPr>
          <w:rFonts w:asciiTheme="minorHAnsi" w:hAnsiTheme="minorHAnsi"/>
        </w:rPr>
      </w:pPr>
      <w:r w:rsidRPr="00EF3928">
        <w:rPr>
          <w:rFonts w:asciiTheme="minorHAnsi" w:eastAsia="Calibri" w:hAnsiTheme="minorHAnsi"/>
          <w:u w:val="single"/>
          <w:lang w:eastAsia="en-US"/>
        </w:rPr>
        <w:t>Langues</w:t>
      </w:r>
      <w:r w:rsidRPr="00EF3928">
        <w:rPr>
          <w:rFonts w:asciiTheme="minorHAnsi" w:hAnsiTheme="minorHAnsi"/>
        </w:rPr>
        <w:t xml:space="preserve"> </w:t>
      </w:r>
    </w:p>
    <w:p w14:paraId="0DB408FD" w14:textId="7BA38441" w:rsidR="00647B57" w:rsidRPr="00EF3928" w:rsidRDefault="00647B57" w:rsidP="00043BA1">
      <w:pPr>
        <w:ind w:left="709"/>
        <w:rPr>
          <w:rFonts w:asciiTheme="minorHAnsi" w:eastAsia="Calibri" w:hAnsiTheme="minorHAnsi"/>
          <w:lang w:eastAsia="en-US"/>
        </w:rPr>
      </w:pPr>
      <w:r w:rsidRPr="00EF3928">
        <w:rPr>
          <w:rFonts w:asciiTheme="minorHAnsi" w:eastAsia="Calibri" w:hAnsiTheme="minorHAnsi"/>
          <w:lang w:eastAsia="en-US"/>
        </w:rPr>
        <w:t>La langue officielle est l’</w:t>
      </w:r>
      <w:r w:rsidR="00EF3928" w:rsidRPr="00EF3928">
        <w:rPr>
          <w:rFonts w:asciiTheme="minorHAnsi" w:eastAsia="Calibri" w:hAnsiTheme="minorHAnsi"/>
          <w:lang w:eastAsia="en-US"/>
        </w:rPr>
        <w:t>anglais</w:t>
      </w:r>
      <w:r w:rsidRPr="00EF3928">
        <w:rPr>
          <w:rFonts w:asciiTheme="minorHAnsi" w:eastAsia="Calibri" w:hAnsiTheme="minorHAnsi"/>
          <w:lang w:eastAsia="en-US"/>
        </w:rPr>
        <w:t xml:space="preserve">. </w:t>
      </w:r>
      <w:r w:rsidR="00043BA1" w:rsidRPr="00EF3928">
        <w:rPr>
          <w:rFonts w:asciiTheme="minorHAnsi" w:eastAsia="Calibri" w:hAnsiTheme="minorHAnsi"/>
          <w:lang w:eastAsia="en-US"/>
        </w:rPr>
        <w:t xml:space="preserve"> </w:t>
      </w:r>
      <w:r w:rsidRPr="00EF3928">
        <w:rPr>
          <w:rFonts w:asciiTheme="minorHAnsi" w:eastAsia="Calibri" w:hAnsiTheme="minorHAnsi"/>
          <w:lang w:eastAsia="en-US"/>
        </w:rPr>
        <w:t>L’</w:t>
      </w:r>
      <w:r w:rsidR="00EF3928" w:rsidRPr="00EF3928">
        <w:rPr>
          <w:rFonts w:asciiTheme="minorHAnsi" w:eastAsia="Calibri" w:hAnsiTheme="minorHAnsi"/>
          <w:lang w:eastAsia="en-US"/>
        </w:rPr>
        <w:t>a</w:t>
      </w:r>
      <w:r w:rsidRPr="00EF3928">
        <w:rPr>
          <w:rFonts w:asciiTheme="minorHAnsi" w:eastAsia="Calibri" w:hAnsiTheme="minorHAnsi"/>
          <w:lang w:eastAsia="en-US"/>
        </w:rPr>
        <w:t xml:space="preserve">llemand, le </w:t>
      </w:r>
      <w:r w:rsidR="00EF3928" w:rsidRPr="00EF3928">
        <w:rPr>
          <w:rFonts w:asciiTheme="minorHAnsi" w:eastAsia="Calibri" w:hAnsiTheme="minorHAnsi"/>
          <w:lang w:eastAsia="en-US"/>
        </w:rPr>
        <w:t>f</w:t>
      </w:r>
      <w:r w:rsidRPr="00EF3928">
        <w:rPr>
          <w:rFonts w:asciiTheme="minorHAnsi" w:eastAsia="Calibri" w:hAnsiTheme="minorHAnsi"/>
          <w:lang w:eastAsia="en-US"/>
        </w:rPr>
        <w:t>rançais et l’</w:t>
      </w:r>
      <w:r w:rsidR="00EF3928" w:rsidRPr="00EF3928">
        <w:rPr>
          <w:rFonts w:asciiTheme="minorHAnsi" w:eastAsia="Calibri" w:hAnsiTheme="minorHAnsi"/>
          <w:lang w:eastAsia="en-US"/>
        </w:rPr>
        <w:t>espagnol</w:t>
      </w:r>
      <w:r w:rsidRPr="00EF3928">
        <w:rPr>
          <w:rFonts w:asciiTheme="minorHAnsi" w:eastAsia="Calibri" w:hAnsiTheme="minorHAnsi"/>
          <w:lang w:eastAsia="en-US"/>
        </w:rPr>
        <w:t xml:space="preserve"> sont parlés sur les sites touristiques.</w:t>
      </w:r>
      <w:r w:rsidRPr="00EF3928">
        <w:rPr>
          <w:rFonts w:asciiTheme="minorHAnsi" w:eastAsia="Calibri" w:hAnsiTheme="minorHAnsi"/>
          <w:lang w:eastAsia="en-US"/>
        </w:rPr>
        <w:tab/>
      </w:r>
    </w:p>
    <w:p w14:paraId="4EC984B6" w14:textId="77777777" w:rsidR="00647B57" w:rsidRPr="00EF3928" w:rsidRDefault="00647B57" w:rsidP="0093160D">
      <w:pPr>
        <w:ind w:firstLine="708"/>
        <w:jc w:val="both"/>
        <w:rPr>
          <w:rFonts w:asciiTheme="minorHAnsi" w:hAnsiTheme="minorHAnsi"/>
          <w:highlight w:val="yellow"/>
        </w:rPr>
      </w:pPr>
    </w:p>
    <w:p w14:paraId="029EB766" w14:textId="77777777" w:rsidR="00EF3928" w:rsidRPr="00EF3928" w:rsidRDefault="00647B57" w:rsidP="00EF3928">
      <w:pPr>
        <w:pStyle w:val="Paragraphedeliste"/>
        <w:numPr>
          <w:ilvl w:val="0"/>
          <w:numId w:val="1"/>
        </w:numPr>
        <w:jc w:val="both"/>
        <w:rPr>
          <w:rFonts w:asciiTheme="minorHAnsi" w:eastAsia="Calibri" w:hAnsiTheme="minorHAnsi"/>
          <w:u w:val="single"/>
          <w:lang w:eastAsia="en-US"/>
        </w:rPr>
      </w:pPr>
      <w:r w:rsidRPr="00EF3928">
        <w:rPr>
          <w:rFonts w:asciiTheme="minorHAnsi" w:eastAsia="Calibri" w:hAnsiTheme="minorHAnsi"/>
          <w:u w:val="single"/>
          <w:lang w:eastAsia="en-US"/>
        </w:rPr>
        <w:t xml:space="preserve">Religion (s) : </w:t>
      </w:r>
    </w:p>
    <w:p w14:paraId="757C943F" w14:textId="7F3BC653" w:rsidR="00EF3928" w:rsidRPr="00EF3928" w:rsidRDefault="00EF3928" w:rsidP="00EF3928">
      <w:pPr>
        <w:ind w:left="709"/>
        <w:jc w:val="both"/>
        <w:rPr>
          <w:rFonts w:asciiTheme="minorHAnsi" w:eastAsia="Calibri" w:hAnsiTheme="minorHAnsi"/>
          <w:lang w:eastAsia="en-US"/>
        </w:rPr>
      </w:pPr>
      <w:r w:rsidRPr="00EF3928">
        <w:rPr>
          <w:rFonts w:asciiTheme="minorHAnsi" w:eastAsia="Calibri" w:hAnsiTheme="minorHAnsi"/>
          <w:lang w:eastAsia="en-US"/>
        </w:rPr>
        <w:t>En </w:t>
      </w:r>
      <w:hyperlink r:id="rId8" w:tooltip="Irlande (pays)" w:history="1">
        <w:r w:rsidRPr="00EF3928">
          <w:rPr>
            <w:rFonts w:asciiTheme="minorHAnsi" w:eastAsia="Calibri" w:hAnsiTheme="minorHAnsi"/>
            <w:lang w:eastAsia="en-US"/>
          </w:rPr>
          <w:t>Irlande (Eire)</w:t>
        </w:r>
      </w:hyperlink>
      <w:r w:rsidRPr="00EF3928">
        <w:rPr>
          <w:rFonts w:asciiTheme="minorHAnsi" w:eastAsia="Calibri" w:hAnsiTheme="minorHAnsi"/>
          <w:lang w:eastAsia="en-US"/>
        </w:rPr>
        <w:t>, 78,3 % des habitants se déclarent </w:t>
      </w:r>
      <w:hyperlink r:id="rId9" w:tooltip="Catholicisme" w:history="1">
        <w:r w:rsidRPr="00EF3928">
          <w:rPr>
            <w:rFonts w:asciiTheme="minorHAnsi" w:eastAsia="Calibri" w:hAnsiTheme="minorHAnsi"/>
            <w:lang w:eastAsia="en-US"/>
          </w:rPr>
          <w:t>catholiques</w:t>
        </w:r>
      </w:hyperlink>
      <w:r w:rsidRPr="00EF3928">
        <w:rPr>
          <w:rFonts w:asciiTheme="minorHAnsi" w:eastAsia="Calibri" w:hAnsiTheme="minorHAnsi"/>
          <w:lang w:eastAsia="en-US"/>
        </w:rPr>
        <w:t> et 9,8 % n'ont pas de religion. Les 11,9 % restants sont protestants, </w:t>
      </w:r>
      <w:hyperlink r:id="rId10" w:tooltip="Musulmans" w:history="1">
        <w:r w:rsidRPr="00EF3928">
          <w:rPr>
            <w:rFonts w:asciiTheme="minorHAnsi" w:eastAsia="Calibri" w:hAnsiTheme="minorHAnsi"/>
            <w:lang w:eastAsia="en-US"/>
          </w:rPr>
          <w:t>musulmans</w:t>
        </w:r>
      </w:hyperlink>
      <w:r>
        <w:rPr>
          <w:rFonts w:asciiTheme="minorHAnsi" w:eastAsia="Calibri" w:hAnsiTheme="minorHAnsi"/>
          <w:lang w:eastAsia="en-US"/>
        </w:rPr>
        <w:t>…</w:t>
      </w:r>
    </w:p>
    <w:p w14:paraId="475031F1" w14:textId="77777777" w:rsidR="00EF3928" w:rsidRPr="00EF3928" w:rsidRDefault="00EF3928" w:rsidP="00EF3928">
      <w:pPr>
        <w:ind w:left="709"/>
        <w:jc w:val="both"/>
        <w:rPr>
          <w:rFonts w:asciiTheme="minorHAnsi" w:eastAsia="Calibri" w:hAnsiTheme="minorHAnsi"/>
          <w:lang w:eastAsia="en-US"/>
        </w:rPr>
      </w:pPr>
      <w:r w:rsidRPr="00EF3928">
        <w:rPr>
          <w:rFonts w:asciiTheme="minorHAnsi" w:eastAsia="Calibri" w:hAnsiTheme="minorHAnsi"/>
          <w:lang w:eastAsia="en-US"/>
        </w:rPr>
        <w:t>L'Irlande est le pays occidental possédant la plus forte pratique religieuse (entre 35 et 50 % de pratiquants réguliers), même si ce taux a sensiblement baissé depuis vingt ans (près de 90 % de pratiquants jusque dans les années 1980). La religion catholique occupe de fait un rôle prédominant dans la culture et l'identité irlandaise, celle-ci ayant été utilisée pour se démarquer du </w:t>
      </w:r>
      <w:hyperlink r:id="rId11" w:tooltip="Royaume-Uni" w:history="1">
        <w:r w:rsidRPr="00EF3928">
          <w:rPr>
            <w:rFonts w:asciiTheme="minorHAnsi" w:eastAsia="Calibri" w:hAnsiTheme="minorHAnsi"/>
            <w:lang w:eastAsia="en-US"/>
          </w:rPr>
          <w:t>Royaume-Uni</w:t>
        </w:r>
      </w:hyperlink>
      <w:r w:rsidRPr="00EF3928">
        <w:rPr>
          <w:rFonts w:asciiTheme="minorHAnsi" w:eastAsia="Calibri" w:hAnsiTheme="minorHAnsi"/>
          <w:lang w:eastAsia="en-US"/>
        </w:rPr>
        <w:t>.</w:t>
      </w:r>
    </w:p>
    <w:p w14:paraId="0CEBA597" w14:textId="77777777" w:rsidR="00647B57" w:rsidRPr="0093160D" w:rsidRDefault="00647B57" w:rsidP="0093160D">
      <w:pPr>
        <w:jc w:val="both"/>
        <w:rPr>
          <w:rFonts w:asciiTheme="minorHAnsi" w:hAnsiTheme="minorHAnsi"/>
        </w:rPr>
      </w:pPr>
    </w:p>
    <w:p w14:paraId="473C5CB5" w14:textId="77777777" w:rsidR="00647B57" w:rsidRPr="0093160D" w:rsidRDefault="00647B57" w:rsidP="0093160D">
      <w:pPr>
        <w:pBdr>
          <w:bottom w:val="single" w:sz="4" w:space="1" w:color="auto"/>
        </w:pBdr>
        <w:jc w:val="both"/>
        <w:rPr>
          <w:rFonts w:asciiTheme="minorHAnsi" w:hAnsiTheme="minorHAnsi"/>
        </w:rPr>
      </w:pPr>
      <w:r w:rsidRPr="0093160D">
        <w:rPr>
          <w:rFonts w:asciiTheme="minorHAnsi" w:eastAsia="Times" w:hAnsiTheme="minorHAnsi" w:cs="Calibri"/>
          <w:color w:val="000099"/>
          <w:sz w:val="28"/>
          <w:szCs w:val="26"/>
        </w:rPr>
        <w:t>GEOGRAPHIE -PAYSAGES</w:t>
      </w:r>
    </w:p>
    <w:p w14:paraId="71BD7733" w14:textId="77777777" w:rsidR="004A6335" w:rsidRPr="004A6335" w:rsidRDefault="00647B57" w:rsidP="004A6335">
      <w:pPr>
        <w:jc w:val="both"/>
        <w:rPr>
          <w:rFonts w:asciiTheme="minorHAnsi" w:eastAsia="Calibri" w:hAnsiTheme="minorHAnsi"/>
          <w:lang w:eastAsia="en-US"/>
        </w:rPr>
      </w:pPr>
      <w:r w:rsidRPr="0093160D">
        <w:rPr>
          <w:rFonts w:asciiTheme="minorHAnsi" w:eastAsia="Calibri" w:hAnsiTheme="minorHAnsi"/>
          <w:lang w:eastAsia="en-US"/>
        </w:rPr>
        <w:br/>
      </w:r>
      <w:r w:rsidR="004A6335" w:rsidRPr="004A6335">
        <w:rPr>
          <w:rFonts w:asciiTheme="minorHAnsi" w:eastAsia="Calibri" w:hAnsiTheme="minorHAnsi"/>
          <w:lang w:eastAsia="en-US"/>
        </w:rPr>
        <w:t xml:space="preserve">La géographie de l’Irlande décrit une île située au </w:t>
      </w:r>
      <w:proofErr w:type="spellStart"/>
      <w:r w:rsidR="004A6335" w:rsidRPr="004A6335">
        <w:rPr>
          <w:rFonts w:asciiTheme="minorHAnsi" w:eastAsia="Calibri" w:hAnsiTheme="minorHAnsi"/>
          <w:lang w:eastAsia="en-US"/>
        </w:rPr>
        <w:t>nord ouest</w:t>
      </w:r>
      <w:proofErr w:type="spellEnd"/>
      <w:r w:rsidR="004A6335" w:rsidRPr="004A6335">
        <w:rPr>
          <w:rFonts w:asciiTheme="minorHAnsi" w:eastAsia="Calibri" w:hAnsiTheme="minorHAnsi"/>
          <w:lang w:eastAsia="en-US"/>
        </w:rPr>
        <w:t xml:space="preserve"> du continent européen dans l’Atlantique nord.</w:t>
      </w:r>
      <w:r w:rsidR="004A6335">
        <w:rPr>
          <w:rFonts w:asciiTheme="minorHAnsi" w:eastAsia="Calibri" w:hAnsiTheme="minorHAnsi"/>
          <w:lang w:eastAsia="en-US"/>
        </w:rPr>
        <w:t xml:space="preserve"> </w:t>
      </w:r>
      <w:r w:rsidR="004A6335" w:rsidRPr="004A6335">
        <w:rPr>
          <w:rFonts w:asciiTheme="minorHAnsi" w:eastAsia="Calibri" w:hAnsiTheme="minorHAnsi"/>
          <w:lang w:eastAsia="en-US"/>
        </w:rPr>
        <w:t>L’île a une côte occidentale très découpée avec des péninsules importantes et est parsemée de très nombreuses îles plus petites.</w:t>
      </w:r>
    </w:p>
    <w:p w14:paraId="0C92CB81" w14:textId="77777777" w:rsidR="004A6335" w:rsidRPr="004A6335" w:rsidRDefault="004A6335" w:rsidP="004A6335">
      <w:pPr>
        <w:jc w:val="both"/>
        <w:rPr>
          <w:rFonts w:asciiTheme="minorHAnsi" w:eastAsia="Calibri" w:hAnsiTheme="minorHAnsi"/>
          <w:lang w:eastAsia="en-US"/>
        </w:rPr>
      </w:pPr>
      <w:r w:rsidRPr="004A6335">
        <w:rPr>
          <w:rFonts w:asciiTheme="minorHAnsi" w:eastAsia="Calibri" w:hAnsiTheme="minorHAnsi"/>
          <w:lang w:eastAsia="en-US"/>
        </w:rPr>
        <w:t xml:space="preserve">L’aspect général de l’île se présente sous la forme d’une grande plaine centrale entourée par une couronne de montagnes côtières. Le sommet est le </w:t>
      </w:r>
      <w:proofErr w:type="spellStart"/>
      <w:r w:rsidRPr="004A6335">
        <w:rPr>
          <w:rFonts w:asciiTheme="minorHAnsi" w:eastAsia="Calibri" w:hAnsiTheme="minorHAnsi"/>
          <w:lang w:eastAsia="en-US"/>
        </w:rPr>
        <w:t>Carrauntuohill</w:t>
      </w:r>
      <w:proofErr w:type="spellEnd"/>
      <w:r w:rsidRPr="004A6335">
        <w:rPr>
          <w:rFonts w:asciiTheme="minorHAnsi" w:eastAsia="Calibri" w:hAnsiTheme="minorHAnsi"/>
          <w:lang w:eastAsia="en-US"/>
        </w:rPr>
        <w:t xml:space="preserve"> qui s’élève à 1041 mètres. La plaine centrale est parsemée de nombreux lacs comme le Lough Neagh qui est le plus grand lac des îles britanniques.</w:t>
      </w:r>
    </w:p>
    <w:p w14:paraId="7695BD98" w14:textId="77777777" w:rsidR="004A6335" w:rsidRPr="004A6335" w:rsidRDefault="004A6335" w:rsidP="004A6335">
      <w:pPr>
        <w:jc w:val="both"/>
        <w:rPr>
          <w:rFonts w:asciiTheme="minorHAnsi" w:eastAsia="Calibri" w:hAnsiTheme="minorHAnsi"/>
          <w:lang w:eastAsia="en-US"/>
        </w:rPr>
      </w:pPr>
      <w:r w:rsidRPr="004A6335">
        <w:rPr>
          <w:rFonts w:asciiTheme="minorHAnsi" w:eastAsia="Calibri" w:hAnsiTheme="minorHAnsi"/>
          <w:lang w:eastAsia="en-US"/>
        </w:rPr>
        <w:t>L’île est parcourue par le fleuve Shannon sur 259 km avec un estuaire long de 113 km ce qui en fait le plus long fleuve d’Irlande et des îles britanniques. Il prend sa source dans le sud du Comté de Cavan et se jette dans l’Atlantique au sud du Comté de Limerick.</w:t>
      </w:r>
    </w:p>
    <w:p w14:paraId="69977716" w14:textId="77777777" w:rsidR="004A6335" w:rsidRPr="004A6335" w:rsidRDefault="004A6335" w:rsidP="004A6335">
      <w:pPr>
        <w:jc w:val="both"/>
        <w:rPr>
          <w:rFonts w:asciiTheme="minorHAnsi" w:eastAsia="Calibri" w:hAnsiTheme="minorHAnsi"/>
          <w:lang w:eastAsia="en-US"/>
        </w:rPr>
      </w:pPr>
      <w:r w:rsidRPr="004A6335">
        <w:rPr>
          <w:rFonts w:asciiTheme="minorHAnsi" w:eastAsia="Calibri" w:hAnsiTheme="minorHAnsi"/>
          <w:lang w:eastAsia="en-US"/>
        </w:rPr>
        <w:t>Sa superficie est de 84 079 km². L’île est séparée de la Grande Bretagne par la Mer d'Irlande.</w:t>
      </w:r>
    </w:p>
    <w:p w14:paraId="72C08565" w14:textId="77777777" w:rsidR="00647B57" w:rsidRPr="0093160D" w:rsidRDefault="004A6335" w:rsidP="004A6335">
      <w:pPr>
        <w:jc w:val="both"/>
        <w:rPr>
          <w:rFonts w:asciiTheme="minorHAnsi" w:eastAsia="Calibri" w:hAnsiTheme="minorHAnsi"/>
          <w:lang w:eastAsia="en-US"/>
        </w:rPr>
      </w:pPr>
      <w:r w:rsidRPr="004A6335">
        <w:rPr>
          <w:rFonts w:asciiTheme="minorHAnsi" w:eastAsia="Calibri" w:hAnsiTheme="minorHAnsi"/>
          <w:lang w:eastAsia="en-US"/>
        </w:rPr>
        <w:t>Au niveau politique l’île d'Irlande regroupe la République d’Irlande et l’Irlande du Nord.</w:t>
      </w:r>
    </w:p>
    <w:p w14:paraId="5ECA5DF0" w14:textId="77777777" w:rsidR="00647B57" w:rsidRPr="0093160D" w:rsidRDefault="00647B57" w:rsidP="0093160D">
      <w:pPr>
        <w:jc w:val="both"/>
        <w:rPr>
          <w:rFonts w:asciiTheme="minorHAnsi" w:eastAsia="Calibri" w:hAnsiTheme="minorHAnsi"/>
          <w:lang w:eastAsia="en-US"/>
        </w:rPr>
      </w:pPr>
    </w:p>
    <w:p w14:paraId="1482AFE9" w14:textId="77777777" w:rsidR="00647B57" w:rsidRPr="0093160D" w:rsidRDefault="00647B57" w:rsidP="0093160D">
      <w:pPr>
        <w:pBdr>
          <w:bottom w:val="single" w:sz="4" w:space="1" w:color="auto"/>
        </w:pBdr>
        <w:jc w:val="both"/>
        <w:rPr>
          <w:rFonts w:asciiTheme="minorHAnsi" w:eastAsia="Times" w:hAnsiTheme="minorHAnsi" w:cs="Calibri"/>
          <w:color w:val="000099"/>
          <w:sz w:val="28"/>
          <w:szCs w:val="26"/>
        </w:rPr>
      </w:pPr>
      <w:r w:rsidRPr="0093160D">
        <w:rPr>
          <w:rFonts w:asciiTheme="minorHAnsi" w:eastAsia="Times" w:hAnsiTheme="minorHAnsi" w:cs="Calibri"/>
          <w:color w:val="000099"/>
          <w:sz w:val="28"/>
          <w:szCs w:val="26"/>
        </w:rPr>
        <w:t>CLIMAT</w:t>
      </w:r>
    </w:p>
    <w:p w14:paraId="74A32A73" w14:textId="77777777" w:rsidR="00647B57" w:rsidRPr="0093160D" w:rsidRDefault="00647B57" w:rsidP="0093160D">
      <w:pPr>
        <w:jc w:val="both"/>
        <w:rPr>
          <w:rFonts w:asciiTheme="minorHAnsi" w:eastAsia="Calibri" w:hAnsiTheme="minorHAnsi"/>
          <w:lang w:eastAsia="en-US"/>
        </w:rPr>
      </w:pPr>
    </w:p>
    <w:p w14:paraId="32A06F72" w14:textId="77777777" w:rsidR="004A6335" w:rsidRPr="004A6335" w:rsidRDefault="004A6335" w:rsidP="004A6335">
      <w:pPr>
        <w:jc w:val="both"/>
        <w:rPr>
          <w:rFonts w:asciiTheme="minorHAnsi" w:eastAsia="Calibri" w:hAnsiTheme="minorHAnsi"/>
          <w:lang w:eastAsia="en-US"/>
        </w:rPr>
      </w:pPr>
      <w:r w:rsidRPr="004A6335">
        <w:rPr>
          <w:rFonts w:asciiTheme="minorHAnsi" w:eastAsia="Calibri" w:hAnsiTheme="minorHAnsi"/>
          <w:lang w:eastAsia="en-US"/>
        </w:rPr>
        <w:t xml:space="preserve">L'Irlande présente un climat typiquement océanique, tempéré et humide. De la grosse pluie à la petite bruine, il pleut souvent en Irlande. Ayez toujours votre parapluie à portée de main. Ne vous laissez pas tromper par un début de matinée ensoleillé. Le temps change très vite et une grosse pluie peut s'abattre en quelques heures. </w:t>
      </w:r>
    </w:p>
    <w:p w14:paraId="4FE03105" w14:textId="77777777" w:rsidR="004A6335" w:rsidRDefault="004A6335" w:rsidP="004A6335">
      <w:pPr>
        <w:jc w:val="both"/>
        <w:rPr>
          <w:rFonts w:asciiTheme="minorHAnsi" w:eastAsia="Calibri" w:hAnsiTheme="minorHAnsi"/>
          <w:lang w:eastAsia="en-US"/>
        </w:rPr>
      </w:pPr>
      <w:r w:rsidRPr="004A6335">
        <w:rPr>
          <w:rFonts w:asciiTheme="minorHAnsi" w:eastAsia="Calibri" w:hAnsiTheme="minorHAnsi"/>
          <w:lang w:eastAsia="en-US"/>
        </w:rPr>
        <w:t xml:space="preserve">Côté températures, l'île se rattrape. Il fait doux en été (une petite vingtaine de degrés) et les mois d'hiver ne sont généralement pas très froids (rarement en dessous de 0°C). Il n'y a pas </w:t>
      </w:r>
      <w:r w:rsidRPr="004A6335">
        <w:rPr>
          <w:rFonts w:asciiTheme="minorHAnsi" w:eastAsia="Calibri" w:hAnsiTheme="minorHAnsi"/>
          <w:lang w:eastAsia="en-US"/>
        </w:rPr>
        <w:lastRenderedPageBreak/>
        <w:t>de gros écarts de température entre les différentes régions de l'Irlande.</w:t>
      </w:r>
      <w:r>
        <w:rPr>
          <w:rFonts w:asciiTheme="minorHAnsi" w:eastAsia="Calibri" w:hAnsiTheme="minorHAnsi"/>
          <w:lang w:eastAsia="en-US"/>
        </w:rPr>
        <w:t xml:space="preserve"> </w:t>
      </w:r>
      <w:r w:rsidRPr="004A6335">
        <w:rPr>
          <w:rFonts w:asciiTheme="minorHAnsi" w:eastAsia="Calibri" w:hAnsiTheme="minorHAnsi"/>
          <w:lang w:eastAsia="en-US"/>
        </w:rPr>
        <w:t xml:space="preserve">Même l'été, les températures dépassent rarement les 25 degrés et les averses sont fréquentes. </w:t>
      </w:r>
    </w:p>
    <w:p w14:paraId="66C56707" w14:textId="77777777" w:rsidR="00647B57" w:rsidRDefault="004A6335" w:rsidP="004A6335">
      <w:pPr>
        <w:jc w:val="both"/>
        <w:rPr>
          <w:rFonts w:asciiTheme="minorHAnsi" w:eastAsia="Calibri" w:hAnsiTheme="minorHAnsi"/>
          <w:lang w:eastAsia="en-US"/>
        </w:rPr>
      </w:pPr>
      <w:r w:rsidRPr="004A6335">
        <w:rPr>
          <w:rFonts w:asciiTheme="minorHAnsi" w:eastAsia="Calibri" w:hAnsiTheme="minorHAnsi"/>
          <w:lang w:eastAsia="en-US"/>
        </w:rPr>
        <w:t>Les mois de Décembre et Janvier sont les plus froids et l'hiver est la période la plus abondante en précipitations. Les mois de Juillet et Août sont les plus chauds, les mois de Mai et Juin les plus ensoleillés.</w:t>
      </w:r>
    </w:p>
    <w:p w14:paraId="3E0E6C0F" w14:textId="77777777" w:rsidR="004A6335" w:rsidRPr="0093160D" w:rsidRDefault="004A6335" w:rsidP="004A6335">
      <w:pPr>
        <w:jc w:val="both"/>
        <w:rPr>
          <w:rFonts w:asciiTheme="minorHAnsi" w:eastAsia="Calibri" w:hAnsiTheme="minorHAnsi"/>
          <w:lang w:eastAsia="en-US"/>
        </w:rPr>
      </w:pPr>
    </w:p>
    <w:tbl>
      <w:tblPr>
        <w:tblStyle w:val="Grilleclaire-Accent1"/>
        <w:tblW w:w="10338" w:type="dxa"/>
        <w:jc w:val="center"/>
        <w:tblLayout w:type="fixed"/>
        <w:tblLook w:val="0000" w:firstRow="0" w:lastRow="0" w:firstColumn="0" w:lastColumn="0" w:noHBand="0" w:noVBand="0"/>
      </w:tblPr>
      <w:tblGrid>
        <w:gridCol w:w="2258"/>
        <w:gridCol w:w="1346"/>
        <w:gridCol w:w="1347"/>
        <w:gridCol w:w="1347"/>
        <w:gridCol w:w="1346"/>
        <w:gridCol w:w="1347"/>
        <w:gridCol w:w="1347"/>
      </w:tblGrid>
      <w:tr w:rsidR="000C3F30" w:rsidRPr="004A6335" w14:paraId="3A6D7225" w14:textId="77777777" w:rsidTr="000C3F30">
        <w:trPr>
          <w:cnfStyle w:val="000000100000" w:firstRow="0" w:lastRow="0" w:firstColumn="0" w:lastColumn="0" w:oddVBand="0" w:evenVBand="0" w:oddHBand="1" w:evenHBand="0" w:firstRowFirstColumn="0" w:firstRowLastColumn="0" w:lastRowFirstColumn="0" w:lastRowLastColumn="0"/>
          <w:trHeight w:val="590"/>
          <w:jc w:val="center"/>
        </w:trPr>
        <w:tc>
          <w:tcPr>
            <w:cnfStyle w:val="000010000000" w:firstRow="0" w:lastRow="0" w:firstColumn="0" w:lastColumn="0" w:oddVBand="1" w:evenVBand="0" w:oddHBand="0" w:evenHBand="0" w:firstRowFirstColumn="0" w:firstRowLastColumn="0" w:lastRowFirstColumn="0" w:lastRowLastColumn="0"/>
            <w:tcW w:w="2258" w:type="dxa"/>
          </w:tcPr>
          <w:p w14:paraId="4A54403C" w14:textId="77777777" w:rsidR="000C3F30" w:rsidRPr="004A6335" w:rsidRDefault="000C3F30" w:rsidP="001D6B59">
            <w:pPr>
              <w:jc w:val="both"/>
              <w:rPr>
                <w:rFonts w:asciiTheme="minorHAnsi" w:eastAsia="Calibri" w:hAnsiTheme="minorHAnsi"/>
                <w:b/>
                <w:color w:val="000099"/>
                <w:lang w:eastAsia="en-US"/>
              </w:rPr>
            </w:pPr>
            <w:r w:rsidRPr="004A6335">
              <w:rPr>
                <w:rFonts w:asciiTheme="minorHAnsi" w:eastAsia="Calibri" w:hAnsiTheme="minorHAnsi"/>
                <w:b/>
                <w:color w:val="000099"/>
                <w:lang w:eastAsia="en-US"/>
              </w:rPr>
              <w:t xml:space="preserve">TEMPERATURES </w:t>
            </w:r>
          </w:p>
          <w:p w14:paraId="1D310DE6" w14:textId="77777777" w:rsidR="000C3F30" w:rsidRPr="004A6335" w:rsidRDefault="000B0044" w:rsidP="001D6B59">
            <w:pPr>
              <w:jc w:val="both"/>
              <w:rPr>
                <w:rFonts w:asciiTheme="minorHAnsi" w:eastAsia="Calibri" w:hAnsiTheme="minorHAnsi"/>
                <w:color w:val="000099"/>
                <w:lang w:eastAsia="en-US"/>
              </w:rPr>
            </w:pPr>
            <w:r w:rsidRPr="004A6335">
              <w:rPr>
                <w:rFonts w:asciiTheme="minorHAnsi" w:eastAsia="Calibri" w:hAnsiTheme="minorHAnsi"/>
                <w:color w:val="000099"/>
                <w:lang w:eastAsia="en-US"/>
              </w:rPr>
              <w:t>(</w:t>
            </w:r>
            <w:proofErr w:type="gramStart"/>
            <w:r w:rsidRPr="004A6335">
              <w:rPr>
                <w:rFonts w:asciiTheme="minorHAnsi" w:eastAsia="Calibri" w:hAnsiTheme="minorHAnsi"/>
                <w:color w:val="000099"/>
                <w:lang w:eastAsia="en-US"/>
              </w:rPr>
              <w:t>min</w:t>
            </w:r>
            <w:proofErr w:type="gramEnd"/>
            <w:r w:rsidR="000C3F30" w:rsidRPr="004A6335">
              <w:rPr>
                <w:rFonts w:asciiTheme="minorHAnsi" w:eastAsia="Calibri" w:hAnsiTheme="minorHAnsi"/>
                <w:color w:val="000099"/>
                <w:lang w:eastAsia="en-US"/>
              </w:rPr>
              <w:t>/</w:t>
            </w:r>
            <w:r w:rsidRPr="004A6335">
              <w:rPr>
                <w:rFonts w:asciiTheme="minorHAnsi" w:eastAsia="Calibri" w:hAnsiTheme="minorHAnsi"/>
                <w:color w:val="000099"/>
                <w:lang w:eastAsia="en-US"/>
              </w:rPr>
              <w:t>max</w:t>
            </w:r>
            <w:r w:rsidR="000C3F30" w:rsidRPr="004A6335">
              <w:rPr>
                <w:rFonts w:asciiTheme="minorHAnsi" w:eastAsia="Calibri" w:hAnsiTheme="minorHAnsi"/>
                <w:color w:val="000099"/>
                <w:lang w:eastAsia="en-US"/>
              </w:rPr>
              <w:t>)</w:t>
            </w:r>
          </w:p>
        </w:tc>
        <w:tc>
          <w:tcPr>
            <w:tcW w:w="1346" w:type="dxa"/>
            <w:vAlign w:val="center"/>
          </w:tcPr>
          <w:p w14:paraId="7DEEEAB2" w14:textId="77777777" w:rsidR="000C3F30" w:rsidRPr="004A6335" w:rsidRDefault="000C3F30" w:rsidP="001D6B59">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000099"/>
                <w:lang w:eastAsia="en-US"/>
              </w:rPr>
            </w:pPr>
            <w:r w:rsidRPr="004A6335">
              <w:rPr>
                <w:rFonts w:asciiTheme="minorHAnsi" w:eastAsia="Calibri" w:hAnsiTheme="minorHAnsi"/>
                <w:b/>
                <w:color w:val="000099"/>
                <w:lang w:eastAsia="en-US"/>
              </w:rPr>
              <w:t>JANVIER</w:t>
            </w:r>
          </w:p>
        </w:tc>
        <w:tc>
          <w:tcPr>
            <w:cnfStyle w:val="000010000000" w:firstRow="0" w:lastRow="0" w:firstColumn="0" w:lastColumn="0" w:oddVBand="1" w:evenVBand="0" w:oddHBand="0" w:evenHBand="0" w:firstRowFirstColumn="0" w:firstRowLastColumn="0" w:lastRowFirstColumn="0" w:lastRowLastColumn="0"/>
            <w:tcW w:w="1347" w:type="dxa"/>
            <w:vAlign w:val="center"/>
          </w:tcPr>
          <w:p w14:paraId="51AEAD11" w14:textId="77777777" w:rsidR="000C3F30" w:rsidRPr="004A6335" w:rsidRDefault="000C3F30" w:rsidP="001D6B59">
            <w:pPr>
              <w:ind w:left="-12" w:right="-250"/>
              <w:rPr>
                <w:rFonts w:asciiTheme="minorHAnsi" w:eastAsia="Calibri" w:hAnsiTheme="minorHAnsi"/>
                <w:b/>
                <w:color w:val="000099"/>
                <w:lang w:eastAsia="en-US"/>
              </w:rPr>
            </w:pPr>
            <w:r w:rsidRPr="004A6335">
              <w:rPr>
                <w:rFonts w:asciiTheme="minorHAnsi" w:eastAsia="Calibri" w:hAnsiTheme="minorHAnsi"/>
                <w:b/>
                <w:color w:val="000099"/>
                <w:lang w:eastAsia="en-US"/>
              </w:rPr>
              <w:t>FEVRIER</w:t>
            </w:r>
          </w:p>
        </w:tc>
        <w:tc>
          <w:tcPr>
            <w:tcW w:w="1347" w:type="dxa"/>
            <w:vAlign w:val="center"/>
          </w:tcPr>
          <w:p w14:paraId="35324F80" w14:textId="77777777" w:rsidR="000C3F30" w:rsidRPr="004A6335" w:rsidRDefault="000C3F30" w:rsidP="001D6B59">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000099"/>
                <w:lang w:eastAsia="en-US"/>
              </w:rPr>
            </w:pPr>
            <w:r w:rsidRPr="004A6335">
              <w:rPr>
                <w:rFonts w:asciiTheme="minorHAnsi" w:eastAsia="Calibri" w:hAnsiTheme="minorHAnsi"/>
                <w:b/>
                <w:color w:val="000099"/>
                <w:lang w:eastAsia="en-US"/>
              </w:rPr>
              <w:t>MARS</w:t>
            </w:r>
          </w:p>
        </w:tc>
        <w:tc>
          <w:tcPr>
            <w:cnfStyle w:val="000010000000" w:firstRow="0" w:lastRow="0" w:firstColumn="0" w:lastColumn="0" w:oddVBand="1" w:evenVBand="0" w:oddHBand="0" w:evenHBand="0" w:firstRowFirstColumn="0" w:firstRowLastColumn="0" w:lastRowFirstColumn="0" w:lastRowLastColumn="0"/>
            <w:tcW w:w="1346" w:type="dxa"/>
            <w:vAlign w:val="center"/>
          </w:tcPr>
          <w:p w14:paraId="6620B1AC" w14:textId="77777777" w:rsidR="000C3F30" w:rsidRPr="004A6335" w:rsidRDefault="000C3F30" w:rsidP="001D6B59">
            <w:pPr>
              <w:ind w:left="-12" w:right="-250"/>
              <w:rPr>
                <w:rFonts w:asciiTheme="minorHAnsi" w:eastAsia="Calibri" w:hAnsiTheme="minorHAnsi"/>
                <w:b/>
                <w:color w:val="000099"/>
                <w:lang w:eastAsia="en-US"/>
              </w:rPr>
            </w:pPr>
            <w:r w:rsidRPr="004A6335">
              <w:rPr>
                <w:rFonts w:asciiTheme="minorHAnsi" w:eastAsia="Calibri" w:hAnsiTheme="minorHAnsi"/>
                <w:b/>
                <w:color w:val="000099"/>
                <w:lang w:eastAsia="en-US"/>
              </w:rPr>
              <w:t>AVRIL</w:t>
            </w:r>
          </w:p>
        </w:tc>
        <w:tc>
          <w:tcPr>
            <w:tcW w:w="1347" w:type="dxa"/>
            <w:vAlign w:val="center"/>
          </w:tcPr>
          <w:p w14:paraId="0F4CFAF7" w14:textId="77777777" w:rsidR="000C3F30" w:rsidRPr="004A6335" w:rsidRDefault="000C3F30" w:rsidP="001D6B59">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000099"/>
                <w:lang w:eastAsia="en-US"/>
              </w:rPr>
            </w:pPr>
            <w:r w:rsidRPr="004A6335">
              <w:rPr>
                <w:rFonts w:asciiTheme="minorHAnsi" w:eastAsia="Calibri" w:hAnsiTheme="minorHAnsi"/>
                <w:b/>
                <w:color w:val="000099"/>
                <w:lang w:eastAsia="en-US"/>
              </w:rPr>
              <w:t>MAI</w:t>
            </w:r>
          </w:p>
        </w:tc>
        <w:tc>
          <w:tcPr>
            <w:cnfStyle w:val="000010000000" w:firstRow="0" w:lastRow="0" w:firstColumn="0" w:lastColumn="0" w:oddVBand="1" w:evenVBand="0" w:oddHBand="0" w:evenHBand="0" w:firstRowFirstColumn="0" w:firstRowLastColumn="0" w:lastRowFirstColumn="0" w:lastRowLastColumn="0"/>
            <w:tcW w:w="1347" w:type="dxa"/>
            <w:vAlign w:val="center"/>
          </w:tcPr>
          <w:p w14:paraId="1744834A" w14:textId="77777777" w:rsidR="000C3F30" w:rsidRPr="004A6335" w:rsidRDefault="000C3F30" w:rsidP="001D6B59">
            <w:pPr>
              <w:ind w:left="-12" w:right="-250"/>
              <w:rPr>
                <w:rFonts w:asciiTheme="minorHAnsi" w:eastAsia="Calibri" w:hAnsiTheme="minorHAnsi"/>
                <w:b/>
                <w:color w:val="000099"/>
                <w:lang w:eastAsia="en-US"/>
              </w:rPr>
            </w:pPr>
            <w:r w:rsidRPr="004A6335">
              <w:rPr>
                <w:rFonts w:asciiTheme="minorHAnsi" w:eastAsia="Calibri" w:hAnsiTheme="minorHAnsi"/>
                <w:b/>
                <w:color w:val="000099"/>
                <w:lang w:eastAsia="en-US"/>
              </w:rPr>
              <w:t>JUIN</w:t>
            </w:r>
          </w:p>
        </w:tc>
      </w:tr>
      <w:tr w:rsidR="000C3F30" w:rsidRPr="004A6335" w14:paraId="453FB1FF" w14:textId="77777777" w:rsidTr="000C3F30">
        <w:trPr>
          <w:cnfStyle w:val="000000010000" w:firstRow="0" w:lastRow="0" w:firstColumn="0" w:lastColumn="0" w:oddVBand="0" w:evenVBand="0" w:oddHBand="0" w:evenHBand="1"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2258" w:type="dxa"/>
          </w:tcPr>
          <w:p w14:paraId="13C0BB21" w14:textId="77777777" w:rsidR="000C3F30" w:rsidRPr="004A6335" w:rsidRDefault="004A6335" w:rsidP="001D6B59">
            <w:pPr>
              <w:jc w:val="both"/>
              <w:rPr>
                <w:rFonts w:asciiTheme="minorHAnsi" w:eastAsia="Calibri" w:hAnsiTheme="minorHAnsi"/>
                <w:b/>
                <w:color w:val="000099"/>
                <w:lang w:eastAsia="en-US"/>
              </w:rPr>
            </w:pPr>
            <w:r w:rsidRPr="004A6335">
              <w:rPr>
                <w:rFonts w:asciiTheme="minorHAnsi" w:eastAsia="Calibri" w:hAnsiTheme="minorHAnsi"/>
                <w:b/>
                <w:color w:val="000099"/>
                <w:lang w:eastAsia="en-US"/>
              </w:rPr>
              <w:t>Dublin</w:t>
            </w:r>
          </w:p>
        </w:tc>
        <w:tc>
          <w:tcPr>
            <w:tcW w:w="1346" w:type="dxa"/>
            <w:shd w:val="clear" w:color="auto" w:fill="auto"/>
          </w:tcPr>
          <w:p w14:paraId="63D7919D" w14:textId="77777777" w:rsidR="000C3F30" w:rsidRPr="004A6335" w:rsidRDefault="004A6335" w:rsidP="001D6B59">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lang w:eastAsia="en-US"/>
              </w:rPr>
            </w:pPr>
            <w:r>
              <w:rPr>
                <w:rFonts w:asciiTheme="minorHAnsi" w:eastAsia="Calibri" w:hAnsiTheme="minorHAnsi"/>
                <w:lang w:eastAsia="en-US"/>
              </w:rPr>
              <w:t>5/8</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5FFA2FD1" w14:textId="77777777" w:rsidR="000C3F30" w:rsidRPr="004A6335" w:rsidRDefault="004A6335" w:rsidP="001D6B59">
            <w:pPr>
              <w:ind w:left="-12" w:right="-250"/>
              <w:rPr>
                <w:rFonts w:asciiTheme="minorHAnsi" w:eastAsia="Calibri" w:hAnsiTheme="minorHAnsi"/>
                <w:lang w:eastAsia="en-US"/>
              </w:rPr>
            </w:pPr>
            <w:r>
              <w:rPr>
                <w:rFonts w:asciiTheme="minorHAnsi" w:eastAsia="Calibri" w:hAnsiTheme="minorHAnsi"/>
                <w:lang w:eastAsia="en-US"/>
              </w:rPr>
              <w:t>5/8</w:t>
            </w:r>
          </w:p>
        </w:tc>
        <w:tc>
          <w:tcPr>
            <w:tcW w:w="1347" w:type="dxa"/>
            <w:shd w:val="clear" w:color="auto" w:fill="auto"/>
          </w:tcPr>
          <w:p w14:paraId="1C094177" w14:textId="77777777" w:rsidR="000C3F30" w:rsidRPr="004A6335" w:rsidRDefault="004A6335" w:rsidP="001D6B59">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lang w:eastAsia="en-US"/>
              </w:rPr>
            </w:pPr>
            <w:r>
              <w:rPr>
                <w:rFonts w:asciiTheme="minorHAnsi" w:eastAsia="Calibri" w:hAnsiTheme="minorHAnsi"/>
                <w:lang w:eastAsia="en-US"/>
              </w:rPr>
              <w:t>6/10</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2A213239" w14:textId="77777777" w:rsidR="000C3F30" w:rsidRPr="004A6335" w:rsidRDefault="004A6335" w:rsidP="001D6B59">
            <w:pPr>
              <w:ind w:left="-12" w:right="-250"/>
              <w:rPr>
                <w:rFonts w:asciiTheme="minorHAnsi" w:eastAsia="Calibri" w:hAnsiTheme="minorHAnsi"/>
                <w:lang w:eastAsia="en-US"/>
              </w:rPr>
            </w:pPr>
            <w:r>
              <w:rPr>
                <w:rFonts w:asciiTheme="minorHAnsi" w:eastAsia="Calibri" w:hAnsiTheme="minorHAnsi"/>
                <w:lang w:eastAsia="en-US"/>
              </w:rPr>
              <w:t>8/12</w:t>
            </w:r>
          </w:p>
        </w:tc>
        <w:tc>
          <w:tcPr>
            <w:tcW w:w="1347" w:type="dxa"/>
            <w:shd w:val="clear" w:color="auto" w:fill="auto"/>
          </w:tcPr>
          <w:p w14:paraId="56906CD4" w14:textId="77777777" w:rsidR="000C3F30" w:rsidRPr="004A6335" w:rsidRDefault="004A6335" w:rsidP="001D6B59">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lang w:eastAsia="en-US"/>
              </w:rPr>
            </w:pPr>
            <w:r>
              <w:rPr>
                <w:rFonts w:asciiTheme="minorHAnsi" w:eastAsia="Calibri" w:hAnsiTheme="minorHAnsi"/>
                <w:lang w:eastAsia="en-US"/>
              </w:rPr>
              <w:t>11/15</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7DABDCB9" w14:textId="77777777" w:rsidR="000C3F30" w:rsidRPr="004A6335" w:rsidRDefault="004A6335" w:rsidP="001D6B59">
            <w:pPr>
              <w:ind w:left="-12" w:right="-250"/>
              <w:rPr>
                <w:rFonts w:asciiTheme="minorHAnsi" w:eastAsia="Calibri" w:hAnsiTheme="minorHAnsi"/>
                <w:lang w:eastAsia="en-US"/>
              </w:rPr>
            </w:pPr>
            <w:r>
              <w:rPr>
                <w:rFonts w:asciiTheme="minorHAnsi" w:eastAsia="Calibri" w:hAnsiTheme="minorHAnsi"/>
                <w:lang w:eastAsia="en-US"/>
              </w:rPr>
              <w:t>13/18</w:t>
            </w:r>
          </w:p>
        </w:tc>
      </w:tr>
    </w:tbl>
    <w:p w14:paraId="379C692A" w14:textId="77777777" w:rsidR="000C3F30" w:rsidRPr="004A6335" w:rsidRDefault="000C3F30" w:rsidP="0093160D">
      <w:pPr>
        <w:ind w:firstLine="708"/>
        <w:jc w:val="both"/>
        <w:rPr>
          <w:rFonts w:asciiTheme="minorHAnsi" w:hAnsiTheme="minorHAnsi"/>
          <w:color w:val="FF0000"/>
          <w:lang w:eastAsia="en-US"/>
        </w:rPr>
      </w:pPr>
    </w:p>
    <w:tbl>
      <w:tblPr>
        <w:tblStyle w:val="Grilleclaire-Accent1"/>
        <w:tblW w:w="10338" w:type="dxa"/>
        <w:jc w:val="center"/>
        <w:tblLayout w:type="fixed"/>
        <w:tblLook w:val="0000" w:firstRow="0" w:lastRow="0" w:firstColumn="0" w:lastColumn="0" w:noHBand="0" w:noVBand="0"/>
      </w:tblPr>
      <w:tblGrid>
        <w:gridCol w:w="2258"/>
        <w:gridCol w:w="1346"/>
        <w:gridCol w:w="1347"/>
        <w:gridCol w:w="1347"/>
        <w:gridCol w:w="1346"/>
        <w:gridCol w:w="1347"/>
        <w:gridCol w:w="1347"/>
      </w:tblGrid>
      <w:tr w:rsidR="000C3F30" w:rsidRPr="004A6335" w14:paraId="50A70369" w14:textId="77777777" w:rsidTr="000C3F30">
        <w:trPr>
          <w:cnfStyle w:val="000000100000" w:firstRow="0" w:lastRow="0" w:firstColumn="0" w:lastColumn="0" w:oddVBand="0" w:evenVBand="0" w:oddHBand="1" w:evenHBand="0" w:firstRowFirstColumn="0" w:firstRowLastColumn="0" w:lastRowFirstColumn="0" w:lastRowLastColumn="0"/>
          <w:trHeight w:val="590"/>
          <w:jc w:val="center"/>
        </w:trPr>
        <w:tc>
          <w:tcPr>
            <w:cnfStyle w:val="000010000000" w:firstRow="0" w:lastRow="0" w:firstColumn="0" w:lastColumn="0" w:oddVBand="1" w:evenVBand="0" w:oddHBand="0" w:evenHBand="0" w:firstRowFirstColumn="0" w:firstRowLastColumn="0" w:lastRowFirstColumn="0" w:lastRowLastColumn="0"/>
            <w:tcW w:w="2258" w:type="dxa"/>
          </w:tcPr>
          <w:p w14:paraId="067B4ED2" w14:textId="77777777" w:rsidR="000C3F30" w:rsidRPr="004A6335" w:rsidRDefault="000C3F30" w:rsidP="000C3F30">
            <w:pPr>
              <w:jc w:val="both"/>
              <w:rPr>
                <w:rFonts w:asciiTheme="minorHAnsi" w:eastAsia="Calibri" w:hAnsiTheme="minorHAnsi"/>
                <w:b/>
                <w:color w:val="000099"/>
                <w:lang w:eastAsia="en-US"/>
              </w:rPr>
            </w:pPr>
            <w:r w:rsidRPr="004A6335">
              <w:rPr>
                <w:rFonts w:asciiTheme="minorHAnsi" w:eastAsia="Calibri" w:hAnsiTheme="minorHAnsi"/>
                <w:b/>
                <w:color w:val="000099"/>
                <w:lang w:eastAsia="en-US"/>
              </w:rPr>
              <w:t xml:space="preserve">TEMPERATURES </w:t>
            </w:r>
          </w:p>
          <w:p w14:paraId="438B8A9B" w14:textId="77777777" w:rsidR="000C3F30" w:rsidRPr="004A6335" w:rsidRDefault="000B0044" w:rsidP="000C3F30">
            <w:pPr>
              <w:jc w:val="both"/>
              <w:rPr>
                <w:rFonts w:asciiTheme="minorHAnsi" w:eastAsia="Calibri" w:hAnsiTheme="minorHAnsi"/>
                <w:color w:val="000099"/>
                <w:lang w:eastAsia="en-US"/>
              </w:rPr>
            </w:pPr>
            <w:r w:rsidRPr="004A6335">
              <w:rPr>
                <w:rFonts w:asciiTheme="minorHAnsi" w:eastAsia="Calibri" w:hAnsiTheme="minorHAnsi"/>
                <w:color w:val="000099"/>
                <w:lang w:eastAsia="en-US"/>
              </w:rPr>
              <w:t>(min/max)</w:t>
            </w:r>
          </w:p>
        </w:tc>
        <w:tc>
          <w:tcPr>
            <w:tcW w:w="1346" w:type="dxa"/>
            <w:vAlign w:val="center"/>
          </w:tcPr>
          <w:p w14:paraId="5B513E9D" w14:textId="77777777" w:rsidR="000C3F30" w:rsidRPr="004A6335" w:rsidRDefault="000C3F30" w:rsidP="000C3F30">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000099"/>
                <w:szCs w:val="20"/>
                <w:lang w:eastAsia="en-US"/>
              </w:rPr>
            </w:pPr>
            <w:r w:rsidRPr="004A6335">
              <w:rPr>
                <w:rFonts w:asciiTheme="minorHAnsi" w:eastAsia="Calibri" w:hAnsiTheme="minorHAnsi"/>
                <w:b/>
                <w:color w:val="000099"/>
                <w:szCs w:val="20"/>
                <w:lang w:eastAsia="en-US"/>
              </w:rPr>
              <w:t>JUILLET</w:t>
            </w:r>
          </w:p>
        </w:tc>
        <w:tc>
          <w:tcPr>
            <w:cnfStyle w:val="000010000000" w:firstRow="0" w:lastRow="0" w:firstColumn="0" w:lastColumn="0" w:oddVBand="1" w:evenVBand="0" w:oddHBand="0" w:evenHBand="0" w:firstRowFirstColumn="0" w:firstRowLastColumn="0" w:lastRowFirstColumn="0" w:lastRowLastColumn="0"/>
            <w:tcW w:w="1347" w:type="dxa"/>
            <w:vAlign w:val="center"/>
          </w:tcPr>
          <w:p w14:paraId="56DBF2DD" w14:textId="77777777" w:rsidR="000C3F30" w:rsidRPr="004A6335" w:rsidRDefault="000C3F30" w:rsidP="000C3F30">
            <w:pPr>
              <w:ind w:left="-12" w:right="-250"/>
              <w:rPr>
                <w:rFonts w:asciiTheme="minorHAnsi" w:eastAsia="Calibri" w:hAnsiTheme="minorHAnsi"/>
                <w:b/>
                <w:color w:val="000099"/>
                <w:szCs w:val="20"/>
                <w:lang w:eastAsia="en-US"/>
              </w:rPr>
            </w:pPr>
            <w:r w:rsidRPr="004A6335">
              <w:rPr>
                <w:rFonts w:asciiTheme="minorHAnsi" w:eastAsia="Calibri" w:hAnsiTheme="minorHAnsi"/>
                <w:b/>
                <w:color w:val="000099"/>
                <w:szCs w:val="20"/>
                <w:lang w:eastAsia="en-US"/>
              </w:rPr>
              <w:t>AOUT</w:t>
            </w:r>
          </w:p>
        </w:tc>
        <w:tc>
          <w:tcPr>
            <w:tcW w:w="1347" w:type="dxa"/>
            <w:vAlign w:val="center"/>
          </w:tcPr>
          <w:p w14:paraId="4F00DC5B" w14:textId="77777777" w:rsidR="000C3F30" w:rsidRPr="004A6335" w:rsidRDefault="000C3F30" w:rsidP="000C3F30">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000099"/>
                <w:szCs w:val="20"/>
                <w:lang w:eastAsia="en-US"/>
              </w:rPr>
            </w:pPr>
            <w:r w:rsidRPr="004A6335">
              <w:rPr>
                <w:rFonts w:asciiTheme="minorHAnsi" w:eastAsia="Calibri" w:hAnsiTheme="minorHAnsi"/>
                <w:b/>
                <w:color w:val="000099"/>
                <w:szCs w:val="20"/>
                <w:lang w:eastAsia="en-US"/>
              </w:rPr>
              <w:t>SEPTEMBRE</w:t>
            </w:r>
          </w:p>
        </w:tc>
        <w:tc>
          <w:tcPr>
            <w:cnfStyle w:val="000010000000" w:firstRow="0" w:lastRow="0" w:firstColumn="0" w:lastColumn="0" w:oddVBand="1" w:evenVBand="0" w:oddHBand="0" w:evenHBand="0" w:firstRowFirstColumn="0" w:firstRowLastColumn="0" w:lastRowFirstColumn="0" w:lastRowLastColumn="0"/>
            <w:tcW w:w="1346" w:type="dxa"/>
            <w:vAlign w:val="center"/>
          </w:tcPr>
          <w:p w14:paraId="6F126141" w14:textId="77777777" w:rsidR="000C3F30" w:rsidRPr="004A6335" w:rsidRDefault="000C3F30" w:rsidP="000C3F30">
            <w:pPr>
              <w:ind w:left="-12" w:right="-250"/>
              <w:rPr>
                <w:rFonts w:asciiTheme="minorHAnsi" w:eastAsia="Calibri" w:hAnsiTheme="minorHAnsi"/>
                <w:b/>
                <w:color w:val="000099"/>
                <w:szCs w:val="20"/>
                <w:lang w:eastAsia="en-US"/>
              </w:rPr>
            </w:pPr>
            <w:r w:rsidRPr="004A6335">
              <w:rPr>
                <w:rFonts w:asciiTheme="minorHAnsi" w:eastAsia="Calibri" w:hAnsiTheme="minorHAnsi"/>
                <w:b/>
                <w:color w:val="000099"/>
                <w:szCs w:val="20"/>
                <w:lang w:eastAsia="en-US"/>
              </w:rPr>
              <w:t>OCTOBRE</w:t>
            </w:r>
          </w:p>
        </w:tc>
        <w:tc>
          <w:tcPr>
            <w:tcW w:w="1347" w:type="dxa"/>
            <w:vAlign w:val="center"/>
          </w:tcPr>
          <w:p w14:paraId="2F29DE6B" w14:textId="77777777" w:rsidR="000C3F30" w:rsidRPr="004A6335" w:rsidRDefault="000C3F30" w:rsidP="000C3F30">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000099"/>
                <w:szCs w:val="20"/>
                <w:lang w:eastAsia="en-US"/>
              </w:rPr>
            </w:pPr>
            <w:r w:rsidRPr="004A6335">
              <w:rPr>
                <w:rFonts w:asciiTheme="minorHAnsi" w:eastAsia="Calibri" w:hAnsiTheme="minorHAnsi"/>
                <w:b/>
                <w:color w:val="000099"/>
                <w:szCs w:val="20"/>
                <w:lang w:eastAsia="en-US"/>
              </w:rPr>
              <w:t>NOVEMBRE</w:t>
            </w:r>
          </w:p>
        </w:tc>
        <w:tc>
          <w:tcPr>
            <w:cnfStyle w:val="000010000000" w:firstRow="0" w:lastRow="0" w:firstColumn="0" w:lastColumn="0" w:oddVBand="1" w:evenVBand="0" w:oddHBand="0" w:evenHBand="0" w:firstRowFirstColumn="0" w:firstRowLastColumn="0" w:lastRowFirstColumn="0" w:lastRowLastColumn="0"/>
            <w:tcW w:w="1347" w:type="dxa"/>
            <w:vAlign w:val="center"/>
          </w:tcPr>
          <w:p w14:paraId="7446869C" w14:textId="77777777" w:rsidR="000C3F30" w:rsidRPr="004A6335" w:rsidRDefault="000C3F30" w:rsidP="000C3F30">
            <w:pPr>
              <w:ind w:left="-12" w:right="-250"/>
              <w:rPr>
                <w:rFonts w:asciiTheme="minorHAnsi" w:eastAsia="Calibri" w:hAnsiTheme="minorHAnsi"/>
                <w:b/>
                <w:color w:val="000099"/>
                <w:szCs w:val="20"/>
                <w:lang w:eastAsia="en-US"/>
              </w:rPr>
            </w:pPr>
            <w:r w:rsidRPr="004A6335">
              <w:rPr>
                <w:rFonts w:asciiTheme="minorHAnsi" w:eastAsia="Calibri" w:hAnsiTheme="minorHAnsi"/>
                <w:b/>
                <w:color w:val="000099"/>
                <w:szCs w:val="20"/>
                <w:lang w:eastAsia="en-US"/>
              </w:rPr>
              <w:t>DECEMBRE</w:t>
            </w:r>
          </w:p>
        </w:tc>
      </w:tr>
      <w:tr w:rsidR="000C3F30" w:rsidRPr="00663C02" w14:paraId="6E27E1D1" w14:textId="77777777" w:rsidTr="000C3F30">
        <w:trPr>
          <w:cnfStyle w:val="000000010000" w:firstRow="0" w:lastRow="0" w:firstColumn="0" w:lastColumn="0" w:oddVBand="0" w:evenVBand="0" w:oddHBand="0" w:evenHBand="1"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2258" w:type="dxa"/>
          </w:tcPr>
          <w:p w14:paraId="323AACFC" w14:textId="77777777" w:rsidR="000C3F30" w:rsidRPr="004A6335" w:rsidRDefault="004A6335" w:rsidP="00BC4BE0">
            <w:pPr>
              <w:jc w:val="both"/>
              <w:rPr>
                <w:rFonts w:asciiTheme="minorHAnsi" w:eastAsia="Calibri" w:hAnsiTheme="minorHAnsi"/>
                <w:b/>
                <w:color w:val="000099"/>
                <w:lang w:eastAsia="en-US"/>
              </w:rPr>
            </w:pPr>
            <w:r w:rsidRPr="004A6335">
              <w:rPr>
                <w:rFonts w:asciiTheme="minorHAnsi" w:eastAsia="Calibri" w:hAnsiTheme="minorHAnsi"/>
                <w:b/>
                <w:color w:val="000099"/>
                <w:lang w:eastAsia="en-US"/>
              </w:rPr>
              <w:t>Dublin</w:t>
            </w:r>
          </w:p>
        </w:tc>
        <w:tc>
          <w:tcPr>
            <w:tcW w:w="1346" w:type="dxa"/>
            <w:shd w:val="clear" w:color="auto" w:fill="auto"/>
          </w:tcPr>
          <w:p w14:paraId="100B1139" w14:textId="77777777" w:rsidR="000C3F30" w:rsidRPr="004A6335" w:rsidRDefault="004A6335" w:rsidP="00BC4BE0">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lang w:eastAsia="en-US"/>
              </w:rPr>
            </w:pPr>
            <w:r>
              <w:rPr>
                <w:rFonts w:asciiTheme="minorHAnsi" w:eastAsia="Calibri" w:hAnsiTheme="minorHAnsi"/>
                <w:lang w:eastAsia="en-US"/>
              </w:rPr>
              <w:t>15/19</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13A06ABC" w14:textId="77777777" w:rsidR="000C3F30" w:rsidRPr="004A6335" w:rsidRDefault="004A6335" w:rsidP="00BC4BE0">
            <w:pPr>
              <w:ind w:left="-12" w:right="-250"/>
              <w:rPr>
                <w:rFonts w:asciiTheme="minorHAnsi" w:eastAsia="Calibri" w:hAnsiTheme="minorHAnsi"/>
                <w:lang w:eastAsia="en-US"/>
              </w:rPr>
            </w:pPr>
            <w:r>
              <w:rPr>
                <w:rFonts w:asciiTheme="minorHAnsi" w:eastAsia="Calibri" w:hAnsiTheme="minorHAnsi"/>
                <w:lang w:eastAsia="en-US"/>
              </w:rPr>
              <w:t>15/19</w:t>
            </w:r>
          </w:p>
        </w:tc>
        <w:tc>
          <w:tcPr>
            <w:tcW w:w="1347" w:type="dxa"/>
            <w:shd w:val="clear" w:color="auto" w:fill="auto"/>
          </w:tcPr>
          <w:p w14:paraId="0C2B7C87" w14:textId="77777777" w:rsidR="000C3F30" w:rsidRPr="004A6335" w:rsidRDefault="004A6335" w:rsidP="00BC4BE0">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lang w:eastAsia="en-US"/>
              </w:rPr>
            </w:pPr>
            <w:r>
              <w:rPr>
                <w:rFonts w:asciiTheme="minorHAnsi" w:eastAsia="Calibri" w:hAnsiTheme="minorHAnsi"/>
                <w:lang w:eastAsia="en-US"/>
              </w:rPr>
              <w:t>13/17</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7B54EC6E" w14:textId="77777777" w:rsidR="000C3F30" w:rsidRPr="004A6335" w:rsidRDefault="004A6335" w:rsidP="00BC4BE0">
            <w:pPr>
              <w:ind w:left="-12" w:right="-250"/>
              <w:rPr>
                <w:rFonts w:asciiTheme="minorHAnsi" w:eastAsia="Calibri" w:hAnsiTheme="minorHAnsi"/>
                <w:lang w:eastAsia="en-US"/>
              </w:rPr>
            </w:pPr>
            <w:r>
              <w:rPr>
                <w:rFonts w:asciiTheme="minorHAnsi" w:eastAsia="Calibri" w:hAnsiTheme="minorHAnsi"/>
                <w:lang w:eastAsia="en-US"/>
              </w:rPr>
              <w:t>11/14</w:t>
            </w:r>
          </w:p>
        </w:tc>
        <w:tc>
          <w:tcPr>
            <w:tcW w:w="1347" w:type="dxa"/>
            <w:shd w:val="clear" w:color="auto" w:fill="auto"/>
          </w:tcPr>
          <w:p w14:paraId="03FF2A4E" w14:textId="77777777" w:rsidR="000C3F30" w:rsidRPr="004A6335" w:rsidRDefault="004A6335" w:rsidP="00BC4BE0">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lang w:eastAsia="en-US"/>
              </w:rPr>
            </w:pPr>
            <w:r>
              <w:rPr>
                <w:rFonts w:asciiTheme="minorHAnsi" w:eastAsia="Calibri" w:hAnsiTheme="minorHAnsi"/>
                <w:lang w:eastAsia="en-US"/>
              </w:rPr>
              <w:t>7/10</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6F06AD01" w14:textId="77777777" w:rsidR="000C3F30" w:rsidRPr="004A6335" w:rsidRDefault="004A6335" w:rsidP="00BC4BE0">
            <w:pPr>
              <w:ind w:left="-12" w:right="-250"/>
              <w:rPr>
                <w:rFonts w:asciiTheme="minorHAnsi" w:eastAsia="Calibri" w:hAnsiTheme="minorHAnsi"/>
                <w:lang w:eastAsia="en-US"/>
              </w:rPr>
            </w:pPr>
            <w:r>
              <w:rPr>
                <w:rFonts w:asciiTheme="minorHAnsi" w:eastAsia="Calibri" w:hAnsiTheme="minorHAnsi"/>
                <w:lang w:eastAsia="en-US"/>
              </w:rPr>
              <w:t>6/9</w:t>
            </w:r>
          </w:p>
        </w:tc>
      </w:tr>
    </w:tbl>
    <w:p w14:paraId="0B0F02D8" w14:textId="77777777" w:rsidR="00647B57" w:rsidRPr="0093160D" w:rsidRDefault="00647B57" w:rsidP="0093160D">
      <w:pPr>
        <w:pStyle w:val="Paragraphedeliste"/>
        <w:jc w:val="both"/>
        <w:rPr>
          <w:rFonts w:asciiTheme="minorHAnsi" w:hAnsiTheme="minorHAnsi"/>
        </w:rPr>
      </w:pPr>
    </w:p>
    <w:p w14:paraId="59ECCBF1" w14:textId="77777777" w:rsidR="000C130A" w:rsidRPr="0093160D" w:rsidRDefault="000C130A" w:rsidP="0093160D">
      <w:pPr>
        <w:pStyle w:val="Paragraphedeliste"/>
        <w:jc w:val="both"/>
        <w:rPr>
          <w:rFonts w:asciiTheme="minorHAnsi" w:hAnsiTheme="minorHAnsi"/>
        </w:rPr>
      </w:pPr>
    </w:p>
    <w:p w14:paraId="6C58D495" w14:textId="77777777" w:rsidR="000C130A" w:rsidRPr="0093160D" w:rsidRDefault="000C130A" w:rsidP="0093160D">
      <w:pPr>
        <w:jc w:val="both"/>
        <w:rPr>
          <w:rFonts w:asciiTheme="minorHAnsi" w:eastAsiaTheme="majorEastAsia" w:hAnsiTheme="minorHAnsi" w:cstheme="majorBidi"/>
          <w:b/>
          <w:bCs/>
          <w:color w:val="000099"/>
          <w:sz w:val="36"/>
          <w:szCs w:val="36"/>
          <w:lang w:eastAsia="en-US"/>
        </w:rPr>
      </w:pPr>
      <w:r w:rsidRPr="0093160D">
        <w:rPr>
          <w:rFonts w:asciiTheme="minorHAnsi" w:eastAsiaTheme="majorEastAsia" w:hAnsiTheme="minorHAnsi" w:cstheme="majorBidi"/>
          <w:b/>
          <w:bCs/>
          <w:color w:val="000099"/>
          <w:sz w:val="36"/>
          <w:szCs w:val="36"/>
          <w:lang w:eastAsia="en-US"/>
        </w:rPr>
        <w:t>INFORMATIONS PRATIQUES</w:t>
      </w:r>
    </w:p>
    <w:p w14:paraId="26E057E2" w14:textId="77777777" w:rsidR="000C130A" w:rsidRPr="0093160D" w:rsidRDefault="000C130A" w:rsidP="0093160D">
      <w:pPr>
        <w:jc w:val="both"/>
        <w:rPr>
          <w:rFonts w:asciiTheme="minorHAnsi" w:eastAsiaTheme="majorEastAsia" w:hAnsiTheme="minorHAnsi" w:cstheme="majorBidi"/>
          <w:b/>
          <w:bCs/>
          <w:color w:val="000099"/>
          <w:sz w:val="36"/>
          <w:szCs w:val="36"/>
          <w:lang w:eastAsia="en-US"/>
        </w:rPr>
      </w:pPr>
    </w:p>
    <w:p w14:paraId="07984768" w14:textId="77777777" w:rsidR="000C130A" w:rsidRPr="0093160D" w:rsidRDefault="000C130A" w:rsidP="0093160D">
      <w:pPr>
        <w:pBdr>
          <w:bottom w:val="single" w:sz="4" w:space="1" w:color="auto"/>
        </w:pBdr>
        <w:jc w:val="both"/>
        <w:outlineLvl w:val="1"/>
        <w:rPr>
          <w:rFonts w:asciiTheme="minorHAnsi" w:eastAsia="Times" w:hAnsiTheme="minorHAnsi" w:cs="Calibri"/>
          <w:color w:val="000099"/>
          <w:sz w:val="28"/>
          <w:szCs w:val="26"/>
        </w:rPr>
      </w:pPr>
      <w:r w:rsidRPr="0093160D">
        <w:rPr>
          <w:rFonts w:asciiTheme="minorHAnsi" w:eastAsia="Times" w:hAnsiTheme="minorHAnsi" w:cs="Calibri"/>
          <w:color w:val="000099"/>
          <w:sz w:val="28"/>
          <w:szCs w:val="26"/>
        </w:rPr>
        <w:t>FORMALITÉS DE POLICE :</w:t>
      </w:r>
    </w:p>
    <w:p w14:paraId="77F80D23" w14:textId="77777777" w:rsidR="000420F0" w:rsidRDefault="000420F0" w:rsidP="000420F0">
      <w:pPr>
        <w:pStyle w:val="Paragraphedeliste"/>
        <w:jc w:val="both"/>
        <w:rPr>
          <w:rFonts w:asciiTheme="minorHAnsi" w:hAnsiTheme="minorHAnsi"/>
          <w:b/>
        </w:rPr>
      </w:pPr>
    </w:p>
    <w:p w14:paraId="021CE5F0" w14:textId="77777777" w:rsidR="00AB1BB5" w:rsidRPr="0093160D" w:rsidRDefault="00AB1BB5" w:rsidP="0093160D">
      <w:pPr>
        <w:pStyle w:val="Paragraphedeliste"/>
        <w:numPr>
          <w:ilvl w:val="0"/>
          <w:numId w:val="1"/>
        </w:numPr>
        <w:jc w:val="both"/>
        <w:rPr>
          <w:rFonts w:asciiTheme="minorHAnsi" w:hAnsiTheme="minorHAnsi"/>
          <w:b/>
        </w:rPr>
      </w:pPr>
      <w:r w:rsidRPr="0093160D">
        <w:rPr>
          <w:rFonts w:asciiTheme="minorHAnsi" w:hAnsiTheme="minorHAnsi"/>
          <w:b/>
        </w:rPr>
        <w:t>Pour les personnes de nationalité française :</w:t>
      </w:r>
    </w:p>
    <w:p w14:paraId="29ADE328" w14:textId="77777777" w:rsidR="00AB1BB5" w:rsidRPr="0093160D" w:rsidRDefault="00AB1BB5" w:rsidP="0093160D">
      <w:pPr>
        <w:spacing w:after="240"/>
        <w:jc w:val="both"/>
        <w:rPr>
          <w:rFonts w:asciiTheme="minorHAnsi" w:hAnsiTheme="minorHAnsi"/>
          <w:b/>
        </w:rPr>
      </w:pPr>
      <w:r w:rsidRPr="0093160D">
        <w:rPr>
          <w:rFonts w:asciiTheme="minorHAnsi" w:hAnsiTheme="minorHAnsi"/>
        </w:rPr>
        <w:t xml:space="preserve">Chaque pèlerin doit se munir </w:t>
      </w:r>
      <w:r w:rsidR="00043BA1">
        <w:rPr>
          <w:rFonts w:asciiTheme="minorHAnsi" w:hAnsiTheme="minorHAnsi"/>
          <w:b/>
        </w:rPr>
        <w:t xml:space="preserve">d’une pièce d’identité : </w:t>
      </w:r>
      <w:r w:rsidRPr="0093160D">
        <w:rPr>
          <w:rFonts w:asciiTheme="minorHAnsi" w:hAnsiTheme="minorHAnsi"/>
          <w:b/>
        </w:rPr>
        <w:t xml:space="preserve">passeport ou carte d’identité en cours de validité. </w:t>
      </w:r>
    </w:p>
    <w:p w14:paraId="0EF04D81" w14:textId="77777777" w:rsidR="00AB1BB5" w:rsidRPr="0093160D" w:rsidRDefault="00AB1BB5" w:rsidP="0093160D">
      <w:pPr>
        <w:pBdr>
          <w:top w:val="single" w:sz="4" w:space="1" w:color="auto"/>
          <w:left w:val="single" w:sz="4" w:space="1" w:color="auto"/>
          <w:bottom w:val="single" w:sz="4" w:space="1" w:color="auto"/>
          <w:right w:val="single" w:sz="4" w:space="1" w:color="auto"/>
        </w:pBdr>
        <w:jc w:val="both"/>
        <w:rPr>
          <w:rFonts w:asciiTheme="minorHAnsi" w:hAnsiTheme="minorHAnsi"/>
          <w:b/>
          <w:color w:val="000099"/>
          <w:u w:val="single"/>
        </w:rPr>
      </w:pPr>
      <w:r w:rsidRPr="0093160D">
        <w:rPr>
          <w:rFonts w:asciiTheme="minorHAnsi" w:hAnsiTheme="minorHAnsi"/>
          <w:b/>
          <w:color w:val="000099"/>
          <w:u w:val="single"/>
        </w:rPr>
        <w:t>Attention : information du Quai d’Orsay pour les personnes majeures voyageant avec une carte d’identité émise entre le 01er janvier 2004 et le 31 décembre 2013 :</w:t>
      </w:r>
    </w:p>
    <w:p w14:paraId="33D9FB6C" w14:textId="77777777" w:rsidR="00AB1BB5" w:rsidRPr="0093160D" w:rsidRDefault="00AB1BB5" w:rsidP="0093160D">
      <w:pPr>
        <w:pStyle w:val="Q-TITRESCONDITIONSPARTICULIERESDEVENTE"/>
        <w:pBdr>
          <w:top w:val="single" w:sz="4" w:space="1" w:color="auto"/>
          <w:left w:val="single" w:sz="4" w:space="1" w:color="auto"/>
          <w:bottom w:val="single" w:sz="4" w:space="1" w:color="auto"/>
          <w:right w:val="single" w:sz="4" w:space="1" w:color="auto"/>
        </w:pBdr>
        <w:rPr>
          <w:rFonts w:asciiTheme="minorHAnsi" w:hAnsiTheme="minorHAnsi"/>
          <w:b w:val="0"/>
          <w:color w:val="auto"/>
          <w:sz w:val="24"/>
          <w:u w:val="none"/>
        </w:rPr>
      </w:pPr>
      <w:r w:rsidRPr="0093160D">
        <w:rPr>
          <w:rFonts w:asciiTheme="minorHAnsi" w:hAnsiTheme="minorHAnsi"/>
          <w:b w:val="0"/>
          <w:color w:val="auto"/>
          <w:sz w:val="24"/>
          <w:u w:val="none"/>
        </w:rPr>
        <w:t>Les cartes nationales d’identité délivrées à des majeurs entre le 1er janvier 2004 et le 31 décembre 2013 seront encore valables 5 ans après la date de fin de validité indiquée au verso, mais aucune modification matérielle de la carte plastifiée n’en attestera.</w:t>
      </w:r>
    </w:p>
    <w:p w14:paraId="4C8F227E" w14:textId="77777777" w:rsidR="00AB1BB5" w:rsidRPr="0093160D" w:rsidRDefault="00AB1BB5" w:rsidP="0093160D">
      <w:pPr>
        <w:pStyle w:val="Q-TITRESCONDITIONSPARTICULIERESDEVENTE"/>
        <w:pBdr>
          <w:top w:val="single" w:sz="4" w:space="1" w:color="auto"/>
          <w:left w:val="single" w:sz="4" w:space="1" w:color="auto"/>
          <w:bottom w:val="single" w:sz="4" w:space="1" w:color="auto"/>
          <w:right w:val="single" w:sz="4" w:space="1" w:color="auto"/>
        </w:pBdr>
        <w:rPr>
          <w:rFonts w:asciiTheme="minorHAnsi" w:hAnsiTheme="minorHAnsi"/>
          <w:b w:val="0"/>
          <w:color w:val="auto"/>
          <w:sz w:val="24"/>
          <w:u w:val="none"/>
        </w:rPr>
      </w:pPr>
      <w:r w:rsidRPr="0093160D">
        <w:rPr>
          <w:rFonts w:asciiTheme="minorHAnsi" w:hAnsiTheme="minorHAnsi"/>
          <w:b w:val="0"/>
          <w:color w:val="auto"/>
          <w:sz w:val="24"/>
          <w:u w:val="none"/>
        </w:rPr>
        <w:t>En conséquence, de façon à éviter tout désagrément pendant votre voyage, il vous est fortement recommandé de privilégier l’utilisation d’un passeport valide à celle d’une CNI portant une date de fin de validité dépassée, même si elle est considérée par les autorités françaises comme étant toujours en cours de validité.</w:t>
      </w:r>
    </w:p>
    <w:p w14:paraId="54A37A48" w14:textId="081377AE" w:rsidR="007A72D6" w:rsidRDefault="00AB1BB5" w:rsidP="0093160D">
      <w:pPr>
        <w:pStyle w:val="Q-TITRESCONDITIONSPARTICULIERESDEVENTE"/>
        <w:pBdr>
          <w:top w:val="single" w:sz="4" w:space="1" w:color="auto"/>
          <w:left w:val="single" w:sz="4" w:space="1" w:color="auto"/>
          <w:bottom w:val="single" w:sz="4" w:space="1" w:color="auto"/>
          <w:right w:val="single" w:sz="4" w:space="1" w:color="auto"/>
        </w:pBdr>
        <w:rPr>
          <w:rFonts w:asciiTheme="minorHAnsi" w:hAnsiTheme="minorHAnsi"/>
          <w:b w:val="0"/>
          <w:color w:val="auto"/>
          <w:sz w:val="24"/>
          <w:u w:val="none"/>
        </w:rPr>
      </w:pPr>
      <w:r w:rsidRPr="0093160D">
        <w:rPr>
          <w:rFonts w:asciiTheme="minorHAnsi" w:hAnsiTheme="minorHAnsi"/>
          <w:b w:val="0"/>
          <w:color w:val="auto"/>
          <w:sz w:val="24"/>
          <w:u w:val="none"/>
        </w:rPr>
        <w:t>Si vous voyagez uniquement avec votre carte nationale d’identité, vous pouvez télécharger et imprimer une notice multilingue expliquant ces nouvelles règles à l’adresse suivante :</w:t>
      </w:r>
      <w:r w:rsidR="007A72D6" w:rsidRPr="007A72D6">
        <w:t xml:space="preserve"> </w:t>
      </w:r>
      <w:hyperlink r:id="rId12" w:history="1">
        <w:r w:rsidR="00EF3928" w:rsidRPr="004A191B">
          <w:rPr>
            <w:rStyle w:val="Lienhypertexte"/>
            <w:rFonts w:asciiTheme="minorHAnsi" w:hAnsiTheme="minorHAnsi"/>
            <w:sz w:val="24"/>
          </w:rPr>
          <w:t>http://media.interieur.gouv.fr/interieur/cni-15ans/document-a-telecharger-irlande.pdf</w:t>
        </w:r>
      </w:hyperlink>
      <w:r w:rsidR="007A72D6">
        <w:rPr>
          <w:rFonts w:asciiTheme="minorHAnsi" w:hAnsiTheme="minorHAnsi"/>
          <w:b w:val="0"/>
          <w:color w:val="auto"/>
          <w:sz w:val="24"/>
          <w:u w:val="none"/>
        </w:rPr>
        <w:t xml:space="preserve"> </w:t>
      </w:r>
    </w:p>
    <w:p w14:paraId="1E96F194" w14:textId="77777777" w:rsidR="00AB1BB5" w:rsidRPr="007A72D6" w:rsidRDefault="00AB1BB5" w:rsidP="0093160D">
      <w:pPr>
        <w:jc w:val="both"/>
        <w:rPr>
          <w:rFonts w:asciiTheme="minorHAnsi" w:hAnsiTheme="minorHAnsi"/>
        </w:rPr>
      </w:pPr>
      <w:r w:rsidRPr="0093160D">
        <w:rPr>
          <w:rFonts w:asciiTheme="minorHAnsi" w:hAnsiTheme="minorHAnsi"/>
        </w:rPr>
        <w:t xml:space="preserve">A noter que les CNI délivrées aux mineurs conservent une validité limitée à 10 ans, quelle que </w:t>
      </w:r>
      <w:r w:rsidRPr="007A72D6">
        <w:rPr>
          <w:rFonts w:asciiTheme="minorHAnsi" w:hAnsiTheme="minorHAnsi"/>
        </w:rPr>
        <w:t>soit la date de délivrance.</w:t>
      </w:r>
    </w:p>
    <w:p w14:paraId="1FBE70F1" w14:textId="77777777" w:rsidR="007A72D6" w:rsidRDefault="007A72D6" w:rsidP="007A72D6">
      <w:pPr>
        <w:jc w:val="both"/>
        <w:rPr>
          <w:rFonts w:ascii="Calibri" w:eastAsia="Calibri" w:hAnsi="Calibri"/>
          <w:lang w:eastAsia="en-US"/>
        </w:rPr>
      </w:pPr>
      <w:r w:rsidRPr="007A72D6">
        <w:rPr>
          <w:rFonts w:ascii="Calibri" w:eastAsia="Calibri" w:hAnsi="Calibri"/>
          <w:b/>
          <w:color w:val="FF0000"/>
          <w:u w:val="single"/>
          <w:lang w:eastAsia="en-US"/>
        </w:rPr>
        <w:t xml:space="preserve">Attention : l’Autorisation de sortie du territoire a été rétablie </w:t>
      </w:r>
      <w:r>
        <w:rPr>
          <w:rFonts w:ascii="Calibri" w:eastAsia="Calibri" w:hAnsi="Calibri"/>
          <w:b/>
          <w:color w:val="FF0000"/>
          <w:u w:val="single"/>
          <w:lang w:eastAsia="en-US"/>
        </w:rPr>
        <w:t>depuis le</w:t>
      </w:r>
      <w:r w:rsidRPr="007A72D6">
        <w:rPr>
          <w:rFonts w:ascii="Calibri" w:eastAsia="Calibri" w:hAnsi="Calibri"/>
          <w:b/>
          <w:color w:val="FF0000"/>
          <w:u w:val="single"/>
          <w:lang w:eastAsia="en-US"/>
        </w:rPr>
        <w:t xml:space="preserve"> 15 janvier 2017 pour les mineurs.</w:t>
      </w:r>
      <w:r w:rsidRPr="007A72D6">
        <w:rPr>
          <w:rFonts w:ascii="Calibri" w:eastAsia="Calibri" w:hAnsi="Calibri"/>
          <w:color w:val="FF0000"/>
          <w:lang w:eastAsia="en-US"/>
        </w:rPr>
        <w:t xml:space="preserve"> </w:t>
      </w:r>
    </w:p>
    <w:p w14:paraId="67FF8D8A" w14:textId="77777777" w:rsidR="00960AE6" w:rsidRDefault="007A72D6" w:rsidP="0093160D">
      <w:pPr>
        <w:jc w:val="both"/>
        <w:rPr>
          <w:rFonts w:ascii="Calibri" w:eastAsia="Calibri" w:hAnsi="Calibri"/>
          <w:lang w:eastAsia="en-US"/>
        </w:rPr>
      </w:pPr>
      <w:r w:rsidRPr="007A72D6">
        <w:rPr>
          <w:rFonts w:ascii="Calibri" w:eastAsia="Calibri" w:hAnsi="Calibri"/>
          <w:lang w:eastAsia="en-US"/>
        </w:rPr>
        <w:t xml:space="preserve">A partir de cette date, un enfant qui part à l'étranger sans être accompagné de l'un de ses parents devra présenter une carte d'identité ou un passeport, un formulaire signé par l'un des </w:t>
      </w:r>
      <w:r w:rsidRPr="007A72D6">
        <w:rPr>
          <w:rFonts w:ascii="Calibri" w:eastAsia="Calibri" w:hAnsi="Calibri"/>
          <w:lang w:eastAsia="en-US"/>
        </w:rPr>
        <w:lastRenderedPageBreak/>
        <w:t>parents titulaires de l'autorité parentale et une photocopie d'un titre d'identité du parent concerné. </w:t>
      </w:r>
    </w:p>
    <w:p w14:paraId="51E5C59E" w14:textId="77777777" w:rsidR="007A72D6" w:rsidRPr="007A72D6" w:rsidRDefault="007A72D6" w:rsidP="0093160D">
      <w:pPr>
        <w:jc w:val="both"/>
        <w:rPr>
          <w:rFonts w:ascii="Calibri" w:eastAsia="Calibri" w:hAnsi="Calibri"/>
          <w:lang w:eastAsia="en-US"/>
        </w:rPr>
      </w:pPr>
    </w:p>
    <w:p w14:paraId="76DB1A1C" w14:textId="77777777" w:rsidR="00960AE6" w:rsidRPr="0093160D" w:rsidRDefault="00960AE6" w:rsidP="0093160D">
      <w:pPr>
        <w:jc w:val="both"/>
        <w:rPr>
          <w:rFonts w:asciiTheme="minorHAnsi" w:hAnsiTheme="minorHAnsi"/>
        </w:rPr>
      </w:pPr>
      <w:r w:rsidRPr="0093160D">
        <w:rPr>
          <w:rFonts w:asciiTheme="minorHAnsi" w:hAnsiTheme="minorHAnsi"/>
        </w:rPr>
        <w:t>Nous vous conseillons de conserver indépendamment de votre portefeuille une photocopie de vos papiers d’identité.</w:t>
      </w:r>
    </w:p>
    <w:p w14:paraId="4E858A99" w14:textId="77777777" w:rsidR="00960AE6" w:rsidRPr="0093160D" w:rsidRDefault="00960AE6" w:rsidP="0093160D">
      <w:pPr>
        <w:jc w:val="both"/>
        <w:rPr>
          <w:rFonts w:asciiTheme="minorHAnsi" w:hAnsiTheme="minorHAnsi"/>
        </w:rPr>
      </w:pPr>
    </w:p>
    <w:p w14:paraId="7422F51B" w14:textId="77777777" w:rsidR="00960AE6" w:rsidRPr="0093160D" w:rsidRDefault="00960AE6" w:rsidP="0093160D">
      <w:pPr>
        <w:pStyle w:val="Paragraphedeliste"/>
        <w:numPr>
          <w:ilvl w:val="0"/>
          <w:numId w:val="1"/>
        </w:numPr>
        <w:jc w:val="both"/>
        <w:rPr>
          <w:rFonts w:asciiTheme="minorHAnsi" w:hAnsiTheme="minorHAnsi"/>
          <w:b/>
        </w:rPr>
      </w:pPr>
      <w:r w:rsidRPr="0093160D">
        <w:rPr>
          <w:rFonts w:asciiTheme="minorHAnsi" w:hAnsiTheme="minorHAnsi"/>
          <w:b/>
        </w:rPr>
        <w:t>Pour les personnes de nationalité étrangère :</w:t>
      </w:r>
    </w:p>
    <w:p w14:paraId="7C2211BA" w14:textId="77777777" w:rsidR="00960AE6" w:rsidRPr="0093160D" w:rsidRDefault="00960AE6" w:rsidP="0093160D">
      <w:pPr>
        <w:jc w:val="both"/>
        <w:rPr>
          <w:rFonts w:asciiTheme="minorHAnsi" w:hAnsiTheme="minorHAnsi"/>
        </w:rPr>
      </w:pPr>
      <w:r w:rsidRPr="0093160D">
        <w:rPr>
          <w:rFonts w:asciiTheme="minorHAnsi" w:hAnsiTheme="minorHAnsi"/>
        </w:rPr>
        <w:t xml:space="preserve">Merci d’avertir notre agence de toute inscription de personne de nationalité étrangère, et cela, dès l’inscription. Les demandes de visa peuvent en effet exiger un certain temps (parfois plusieurs mois ou semaines). Dès que nous serons alertés, nous vérifierons avec les autorités compétentes (Consulat, Ambassade, etc..) quelles sont les démarches à effectuer. </w:t>
      </w:r>
    </w:p>
    <w:p w14:paraId="420F15C4" w14:textId="77777777" w:rsidR="00960AE6" w:rsidRPr="0093160D" w:rsidRDefault="00960AE6" w:rsidP="0093160D">
      <w:pPr>
        <w:spacing w:after="360"/>
        <w:jc w:val="both"/>
        <w:rPr>
          <w:rFonts w:asciiTheme="minorHAnsi" w:hAnsiTheme="minorHAnsi"/>
        </w:rPr>
      </w:pPr>
      <w:r w:rsidRPr="0093160D">
        <w:rPr>
          <w:rFonts w:asciiTheme="minorHAnsi" w:hAnsiTheme="minorHAnsi"/>
        </w:rPr>
        <w:t>Cependant, c’est au voyageur concerné d’effectuer lui-même les démarches de demande de visa auprès du Consulat concerné. Notre agence n’est pas autorisée à se substituer au demandeur de visa, en aucun cas.</w:t>
      </w:r>
    </w:p>
    <w:p w14:paraId="57C2CA28" w14:textId="77777777" w:rsidR="00960AE6" w:rsidRPr="0093160D" w:rsidRDefault="00960AE6" w:rsidP="0093160D">
      <w:pPr>
        <w:pStyle w:val="Paragraphedeliste"/>
        <w:numPr>
          <w:ilvl w:val="0"/>
          <w:numId w:val="1"/>
        </w:numPr>
        <w:jc w:val="both"/>
        <w:rPr>
          <w:rFonts w:asciiTheme="minorHAnsi" w:hAnsiTheme="minorHAnsi"/>
          <w:b/>
        </w:rPr>
      </w:pPr>
      <w:r w:rsidRPr="0093160D">
        <w:rPr>
          <w:rFonts w:asciiTheme="minorHAnsi" w:hAnsiTheme="minorHAnsi"/>
          <w:b/>
        </w:rPr>
        <w:t xml:space="preserve">Coordonnées Ambassades et Consulats : </w:t>
      </w:r>
    </w:p>
    <w:p w14:paraId="66D24515" w14:textId="77777777" w:rsidR="000420F0" w:rsidRDefault="000420F0" w:rsidP="0093160D">
      <w:pPr>
        <w:jc w:val="both"/>
        <w:rPr>
          <w:rFonts w:asciiTheme="minorHAnsi" w:eastAsia="Calibri" w:hAnsiTheme="minorHAnsi"/>
          <w:b/>
          <w:u w:val="single"/>
          <w:lang w:eastAsia="en-US"/>
        </w:rPr>
      </w:pPr>
    </w:p>
    <w:p w14:paraId="2BB12DB1" w14:textId="77777777" w:rsidR="00960AE6" w:rsidRPr="004A6335" w:rsidRDefault="00960AE6" w:rsidP="0093160D">
      <w:pPr>
        <w:jc w:val="both"/>
        <w:rPr>
          <w:rFonts w:asciiTheme="minorHAnsi" w:eastAsia="Calibri" w:hAnsiTheme="minorHAnsi"/>
          <w:lang w:eastAsia="en-US"/>
        </w:rPr>
      </w:pPr>
      <w:r w:rsidRPr="004A6335">
        <w:rPr>
          <w:rFonts w:asciiTheme="minorHAnsi" w:eastAsia="Calibri" w:hAnsiTheme="minorHAnsi"/>
          <w:b/>
          <w:u w:val="single"/>
          <w:lang w:eastAsia="en-US"/>
        </w:rPr>
        <w:t xml:space="preserve">Ambassade de France en </w:t>
      </w:r>
      <w:r w:rsidR="004A6335" w:rsidRPr="004A6335">
        <w:rPr>
          <w:rFonts w:asciiTheme="minorHAnsi" w:eastAsia="Calibri" w:hAnsiTheme="minorHAnsi"/>
          <w:b/>
          <w:u w:val="single"/>
          <w:lang w:eastAsia="en-US"/>
        </w:rPr>
        <w:t>Irlande</w:t>
      </w:r>
    </w:p>
    <w:p w14:paraId="4732AAD4" w14:textId="77777777" w:rsidR="004A6335" w:rsidRPr="004A6335" w:rsidRDefault="004A6335" w:rsidP="004A6335">
      <w:pPr>
        <w:pStyle w:val="Corpsdetexte"/>
        <w:ind w:right="142"/>
        <w:rPr>
          <w:rFonts w:asciiTheme="minorHAnsi" w:eastAsia="Times New Roman" w:hAnsiTheme="minorHAnsi"/>
          <w:szCs w:val="24"/>
        </w:rPr>
      </w:pPr>
      <w:r w:rsidRPr="004A6335">
        <w:rPr>
          <w:rFonts w:asciiTheme="minorHAnsi" w:eastAsia="Times New Roman" w:hAnsiTheme="minorHAnsi"/>
          <w:szCs w:val="24"/>
        </w:rPr>
        <w:t xml:space="preserve">36 </w:t>
      </w:r>
      <w:proofErr w:type="spellStart"/>
      <w:r w:rsidRPr="004A6335">
        <w:rPr>
          <w:rFonts w:asciiTheme="minorHAnsi" w:eastAsia="Times New Roman" w:hAnsiTheme="minorHAnsi"/>
          <w:szCs w:val="24"/>
        </w:rPr>
        <w:t>Ailesbury</w:t>
      </w:r>
      <w:proofErr w:type="spellEnd"/>
      <w:r w:rsidRPr="004A6335">
        <w:rPr>
          <w:rFonts w:asciiTheme="minorHAnsi" w:eastAsia="Times New Roman" w:hAnsiTheme="minorHAnsi"/>
          <w:szCs w:val="24"/>
        </w:rPr>
        <w:t xml:space="preserve"> road - </w:t>
      </w:r>
      <w:proofErr w:type="spellStart"/>
      <w:r w:rsidRPr="004A6335">
        <w:rPr>
          <w:rFonts w:asciiTheme="minorHAnsi" w:eastAsia="Times New Roman" w:hAnsiTheme="minorHAnsi"/>
          <w:szCs w:val="24"/>
        </w:rPr>
        <w:t>Ballsbridge</w:t>
      </w:r>
      <w:proofErr w:type="spellEnd"/>
      <w:r w:rsidRPr="004A6335">
        <w:rPr>
          <w:rFonts w:asciiTheme="minorHAnsi" w:eastAsia="Times New Roman" w:hAnsiTheme="minorHAnsi"/>
          <w:szCs w:val="24"/>
        </w:rPr>
        <w:t xml:space="preserve"> –</w:t>
      </w:r>
      <w:r>
        <w:rPr>
          <w:rFonts w:asciiTheme="minorHAnsi" w:eastAsia="Times New Roman" w:hAnsiTheme="minorHAnsi"/>
          <w:szCs w:val="24"/>
        </w:rPr>
        <w:t xml:space="preserve"> </w:t>
      </w:r>
      <w:r w:rsidRPr="004A6335">
        <w:rPr>
          <w:rFonts w:asciiTheme="minorHAnsi" w:eastAsia="Times New Roman" w:hAnsiTheme="minorHAnsi"/>
          <w:szCs w:val="24"/>
        </w:rPr>
        <w:t>DUBLIN 4</w:t>
      </w:r>
    </w:p>
    <w:p w14:paraId="7DD06473" w14:textId="77777777" w:rsidR="004A6335" w:rsidRPr="004A6335" w:rsidRDefault="004A6335" w:rsidP="004A6335">
      <w:pPr>
        <w:pStyle w:val="Corpsdetexte"/>
        <w:ind w:right="142"/>
        <w:rPr>
          <w:rFonts w:asciiTheme="minorHAnsi" w:eastAsia="Times New Roman" w:hAnsiTheme="minorHAnsi"/>
          <w:szCs w:val="24"/>
        </w:rPr>
      </w:pPr>
      <w:r w:rsidRPr="004A6335">
        <w:rPr>
          <w:rFonts w:asciiTheme="minorHAnsi" w:eastAsia="Times New Roman" w:hAnsiTheme="minorHAnsi"/>
          <w:szCs w:val="24"/>
        </w:rPr>
        <w:t>Tel : 00 353 1 277 5000 -Fax : 00 353 1 277 5001</w:t>
      </w:r>
    </w:p>
    <w:p w14:paraId="3EAA7D06" w14:textId="77777777" w:rsidR="00443629" w:rsidRDefault="00443629" w:rsidP="0093160D">
      <w:pPr>
        <w:jc w:val="both"/>
        <w:rPr>
          <w:rFonts w:asciiTheme="minorHAnsi" w:eastAsia="Calibri" w:hAnsiTheme="minorHAnsi"/>
          <w:lang w:val="it-IT" w:eastAsia="en-US"/>
        </w:rPr>
      </w:pPr>
    </w:p>
    <w:p w14:paraId="2D8B22BA" w14:textId="77777777" w:rsidR="004A6335" w:rsidRDefault="004A6335" w:rsidP="0093160D">
      <w:pPr>
        <w:pBdr>
          <w:bottom w:val="single" w:sz="4" w:space="1" w:color="auto"/>
        </w:pBdr>
        <w:jc w:val="both"/>
        <w:outlineLvl w:val="1"/>
        <w:rPr>
          <w:rFonts w:asciiTheme="minorHAnsi" w:eastAsia="Times" w:hAnsiTheme="minorHAnsi" w:cs="Calibri"/>
          <w:color w:val="000099"/>
          <w:sz w:val="28"/>
          <w:szCs w:val="26"/>
          <w:lang w:val="it-IT"/>
        </w:rPr>
      </w:pPr>
    </w:p>
    <w:p w14:paraId="4DC0015A" w14:textId="77777777" w:rsidR="00443629" w:rsidRPr="000420F0" w:rsidRDefault="00443629" w:rsidP="0093160D">
      <w:pPr>
        <w:pBdr>
          <w:bottom w:val="single" w:sz="4" w:space="1" w:color="auto"/>
        </w:pBdr>
        <w:jc w:val="both"/>
        <w:outlineLvl w:val="1"/>
        <w:rPr>
          <w:rFonts w:asciiTheme="minorHAnsi" w:eastAsia="Times" w:hAnsiTheme="minorHAnsi" w:cs="Calibri"/>
          <w:color w:val="000099"/>
          <w:sz w:val="28"/>
          <w:szCs w:val="26"/>
          <w:lang w:val="it-IT"/>
        </w:rPr>
      </w:pPr>
      <w:r w:rsidRPr="000420F0">
        <w:rPr>
          <w:rFonts w:asciiTheme="minorHAnsi" w:eastAsia="Times" w:hAnsiTheme="minorHAnsi" w:cs="Calibri"/>
          <w:color w:val="000099"/>
          <w:sz w:val="28"/>
          <w:szCs w:val="26"/>
          <w:lang w:val="it-IT"/>
        </w:rPr>
        <w:t xml:space="preserve">BAGAGES </w:t>
      </w:r>
    </w:p>
    <w:p w14:paraId="5A00B3FC" w14:textId="77777777" w:rsidR="00960AE6" w:rsidRPr="000420F0" w:rsidRDefault="00960AE6" w:rsidP="0093160D">
      <w:pPr>
        <w:jc w:val="both"/>
        <w:rPr>
          <w:rFonts w:asciiTheme="minorHAnsi" w:eastAsia="Calibri" w:hAnsiTheme="minorHAnsi"/>
          <w:lang w:val="it-IT" w:eastAsia="en-US"/>
        </w:rPr>
      </w:pPr>
    </w:p>
    <w:p w14:paraId="68059FAA" w14:textId="77777777" w:rsidR="00E431B7" w:rsidRPr="0093160D" w:rsidRDefault="00E431B7" w:rsidP="0093160D">
      <w:pPr>
        <w:spacing w:line="276" w:lineRule="auto"/>
        <w:jc w:val="both"/>
        <w:rPr>
          <w:rFonts w:asciiTheme="minorHAnsi" w:eastAsia="Calibri" w:hAnsiTheme="minorHAnsi"/>
          <w:lang w:eastAsia="en-US"/>
        </w:rPr>
      </w:pPr>
      <w:r w:rsidRPr="0093160D">
        <w:rPr>
          <w:rFonts w:asciiTheme="minorHAnsi" w:eastAsia="Calibri" w:hAnsiTheme="minorHAnsi"/>
          <w:lang w:eastAsia="en-US"/>
        </w:rPr>
        <w:t>Nous vous conseillons d’inscrire vos noms et adresses sur vos étiquettes bagages.</w:t>
      </w:r>
      <w:r w:rsidR="0093160D">
        <w:rPr>
          <w:rFonts w:asciiTheme="minorHAnsi" w:eastAsia="Calibri" w:hAnsiTheme="minorHAnsi"/>
          <w:lang w:eastAsia="en-US"/>
        </w:rPr>
        <w:t xml:space="preserve"> </w:t>
      </w:r>
      <w:r w:rsidRPr="0093160D">
        <w:rPr>
          <w:rFonts w:asciiTheme="minorHAnsi" w:eastAsia="Calibri" w:hAnsiTheme="minorHAnsi"/>
          <w:lang w:eastAsia="en-US"/>
        </w:rPr>
        <w:t xml:space="preserve">Au poste d'inspection filtrage, en plus de votre bagage à main, vous devrez déposer systématiquement votre veste et tout le contenu de vos poches dans les paniers prévus à cet effet afin de gagner du temps et d’éviter les allers-retours fastidieux sous le portique. </w:t>
      </w:r>
    </w:p>
    <w:p w14:paraId="3ACB23C9" w14:textId="77777777" w:rsidR="00E431B7" w:rsidRPr="0093160D" w:rsidRDefault="00E431B7" w:rsidP="0093160D">
      <w:pPr>
        <w:jc w:val="both"/>
        <w:rPr>
          <w:rFonts w:asciiTheme="minorHAnsi" w:eastAsia="Calibri" w:hAnsiTheme="minorHAnsi"/>
          <w:lang w:eastAsia="en-US"/>
        </w:rPr>
      </w:pPr>
    </w:p>
    <w:p w14:paraId="1E28A67F" w14:textId="77777777" w:rsidR="00D77806" w:rsidRPr="0093160D" w:rsidRDefault="00D77806" w:rsidP="0093160D">
      <w:pPr>
        <w:jc w:val="both"/>
        <w:rPr>
          <w:rFonts w:asciiTheme="minorHAnsi" w:eastAsia="Calibri" w:hAnsiTheme="minorHAnsi"/>
          <w:b/>
          <w:lang w:eastAsia="en-US"/>
        </w:rPr>
      </w:pPr>
      <w:r w:rsidRPr="0093160D">
        <w:rPr>
          <w:rFonts w:asciiTheme="minorHAnsi" w:eastAsia="Calibri" w:hAnsiTheme="minorHAnsi"/>
          <w:b/>
          <w:lang w:eastAsia="en-US"/>
        </w:rPr>
        <w:t>Si vous avez des besoins particuliers (exemple : appareils respiratoire,</w:t>
      </w:r>
      <w:r w:rsidR="00043BA1">
        <w:rPr>
          <w:rFonts w:asciiTheme="minorHAnsi" w:eastAsia="Calibri" w:hAnsiTheme="minorHAnsi"/>
          <w:b/>
          <w:lang w:eastAsia="en-US"/>
        </w:rPr>
        <w:t xml:space="preserve"> cannes,</w:t>
      </w:r>
      <w:r w:rsidR="002F72FE" w:rsidRPr="0093160D">
        <w:rPr>
          <w:rFonts w:asciiTheme="minorHAnsi" w:eastAsia="Calibri" w:hAnsiTheme="minorHAnsi"/>
          <w:b/>
          <w:lang w:eastAsia="en-US"/>
        </w:rPr>
        <w:t xml:space="preserve"> fauteuil</w:t>
      </w:r>
      <w:r w:rsidR="00043BA1">
        <w:rPr>
          <w:rFonts w:asciiTheme="minorHAnsi" w:eastAsia="Calibri" w:hAnsiTheme="minorHAnsi"/>
          <w:b/>
          <w:lang w:eastAsia="en-US"/>
        </w:rPr>
        <w:t>s</w:t>
      </w:r>
      <w:r w:rsidR="002F72FE" w:rsidRPr="0093160D">
        <w:rPr>
          <w:rFonts w:asciiTheme="minorHAnsi" w:eastAsia="Calibri" w:hAnsiTheme="minorHAnsi"/>
          <w:b/>
          <w:lang w:eastAsia="en-US"/>
        </w:rPr>
        <w:t>, instruments de musique…), merci de nous contacter.</w:t>
      </w:r>
    </w:p>
    <w:p w14:paraId="18880CC3" w14:textId="77777777" w:rsidR="00D77806" w:rsidRPr="0093160D" w:rsidRDefault="00D77806" w:rsidP="0093160D">
      <w:pPr>
        <w:jc w:val="both"/>
        <w:rPr>
          <w:rFonts w:asciiTheme="minorHAnsi" w:eastAsia="Calibri" w:hAnsiTheme="minorHAnsi"/>
          <w:lang w:eastAsia="en-US"/>
        </w:rPr>
      </w:pPr>
    </w:p>
    <w:p w14:paraId="365E5847" w14:textId="77777777" w:rsidR="00881002" w:rsidRPr="0093160D" w:rsidRDefault="00881002" w:rsidP="0093160D">
      <w:pPr>
        <w:pStyle w:val="En-tte"/>
        <w:numPr>
          <w:ilvl w:val="0"/>
          <w:numId w:val="2"/>
        </w:numPr>
        <w:tabs>
          <w:tab w:val="clear" w:pos="4536"/>
          <w:tab w:val="clear" w:pos="9072"/>
        </w:tabs>
        <w:jc w:val="both"/>
        <w:rPr>
          <w:rFonts w:asciiTheme="minorHAnsi" w:eastAsia="Times New Roman" w:hAnsiTheme="minorHAnsi"/>
          <w:b/>
          <w:szCs w:val="24"/>
        </w:rPr>
      </w:pPr>
      <w:bookmarkStart w:id="2" w:name="produits-liquides-autorises-en-cabine"/>
      <w:bookmarkEnd w:id="2"/>
      <w:r w:rsidRPr="0093160D">
        <w:rPr>
          <w:rFonts w:asciiTheme="minorHAnsi" w:eastAsia="Times New Roman" w:hAnsiTheme="minorHAnsi"/>
          <w:b/>
          <w:szCs w:val="24"/>
        </w:rPr>
        <w:t>E</w:t>
      </w:r>
      <w:r w:rsidR="00C80538" w:rsidRPr="0093160D">
        <w:rPr>
          <w:rFonts w:asciiTheme="minorHAnsi" w:eastAsia="Times New Roman" w:hAnsiTheme="minorHAnsi"/>
          <w:b/>
          <w:szCs w:val="24"/>
        </w:rPr>
        <w:t xml:space="preserve">n cabine </w:t>
      </w:r>
    </w:p>
    <w:p w14:paraId="5C6D618D" w14:textId="77777777" w:rsidR="00C80538" w:rsidRPr="0093160D" w:rsidRDefault="00C80538" w:rsidP="0093160D">
      <w:pPr>
        <w:pStyle w:val="En-tte"/>
        <w:tabs>
          <w:tab w:val="clear" w:pos="4536"/>
          <w:tab w:val="clear" w:pos="9072"/>
        </w:tabs>
        <w:ind w:left="720"/>
        <w:jc w:val="both"/>
        <w:rPr>
          <w:rFonts w:asciiTheme="minorHAnsi" w:hAnsiTheme="minorHAnsi" w:cs="Arial"/>
          <w:color w:val="051039"/>
          <w:sz w:val="15"/>
          <w:szCs w:val="15"/>
        </w:rPr>
      </w:pPr>
    </w:p>
    <w:p w14:paraId="6B443C2E" w14:textId="77777777" w:rsidR="00C80538" w:rsidRPr="0093160D" w:rsidRDefault="00C80538" w:rsidP="0093160D">
      <w:pPr>
        <w:jc w:val="both"/>
        <w:rPr>
          <w:rFonts w:asciiTheme="minorHAnsi" w:hAnsiTheme="minorHAnsi"/>
        </w:rPr>
      </w:pPr>
      <w:r w:rsidRPr="0093160D">
        <w:rPr>
          <w:rFonts w:asciiTheme="minorHAnsi" w:hAnsiTheme="minorHAnsi"/>
        </w:rPr>
        <w:t xml:space="preserve">Vous pouvez transporter des produits liquides dans votre bagage en cabine, en respectant les conditions suivantes : </w:t>
      </w:r>
    </w:p>
    <w:p w14:paraId="33C5A85F" w14:textId="77777777" w:rsidR="00C80538" w:rsidRPr="00FB553D" w:rsidRDefault="00C80538" w:rsidP="00FB553D">
      <w:pPr>
        <w:pStyle w:val="Paragraphedeliste"/>
        <w:numPr>
          <w:ilvl w:val="0"/>
          <w:numId w:val="4"/>
        </w:numPr>
        <w:jc w:val="both"/>
        <w:rPr>
          <w:rFonts w:asciiTheme="minorHAnsi" w:hAnsiTheme="minorHAnsi"/>
        </w:rPr>
      </w:pPr>
      <w:proofErr w:type="gramStart"/>
      <w:r w:rsidRPr="00FB553D">
        <w:rPr>
          <w:rFonts w:asciiTheme="minorHAnsi" w:hAnsiTheme="minorHAnsi"/>
        </w:rPr>
        <w:t>les</w:t>
      </w:r>
      <w:proofErr w:type="gramEnd"/>
      <w:r w:rsidRPr="00FB553D">
        <w:rPr>
          <w:rFonts w:asciiTheme="minorHAnsi" w:hAnsiTheme="minorHAnsi"/>
        </w:rPr>
        <w:t xml:space="preserve"> contenants doivent être placés dans un sac en plastique transparent fermé,</w:t>
      </w:r>
    </w:p>
    <w:p w14:paraId="40D9217F" w14:textId="77777777" w:rsidR="00C80538" w:rsidRPr="00FB553D" w:rsidRDefault="00C80538" w:rsidP="00FB553D">
      <w:pPr>
        <w:pStyle w:val="Paragraphedeliste"/>
        <w:numPr>
          <w:ilvl w:val="0"/>
          <w:numId w:val="4"/>
        </w:numPr>
        <w:jc w:val="both"/>
        <w:rPr>
          <w:rFonts w:asciiTheme="minorHAnsi" w:hAnsiTheme="minorHAnsi"/>
        </w:rPr>
      </w:pPr>
      <w:proofErr w:type="gramStart"/>
      <w:r w:rsidRPr="00FB553D">
        <w:rPr>
          <w:rFonts w:asciiTheme="minorHAnsi" w:hAnsiTheme="minorHAnsi"/>
        </w:rPr>
        <w:t>chaque</w:t>
      </w:r>
      <w:proofErr w:type="gramEnd"/>
      <w:r w:rsidRPr="00FB553D">
        <w:rPr>
          <w:rFonts w:asciiTheme="minorHAnsi" w:hAnsiTheme="minorHAnsi"/>
        </w:rPr>
        <w:t xml:space="preserve"> contenant dans le sac ne doit pas dépasser 100 ml,</w:t>
      </w:r>
    </w:p>
    <w:p w14:paraId="64E6EEEF" w14:textId="77777777" w:rsidR="00C80538" w:rsidRPr="00FB553D" w:rsidRDefault="00C80538" w:rsidP="00FB553D">
      <w:pPr>
        <w:pStyle w:val="Paragraphedeliste"/>
        <w:numPr>
          <w:ilvl w:val="0"/>
          <w:numId w:val="4"/>
        </w:numPr>
        <w:jc w:val="both"/>
        <w:rPr>
          <w:rFonts w:asciiTheme="minorHAnsi" w:hAnsiTheme="minorHAnsi"/>
        </w:rPr>
      </w:pPr>
      <w:proofErr w:type="gramStart"/>
      <w:r w:rsidRPr="00FB553D">
        <w:rPr>
          <w:rFonts w:asciiTheme="minorHAnsi" w:hAnsiTheme="minorHAnsi"/>
        </w:rPr>
        <w:t>le</w:t>
      </w:r>
      <w:proofErr w:type="gramEnd"/>
      <w:r w:rsidRPr="00FB553D">
        <w:rPr>
          <w:rFonts w:asciiTheme="minorHAnsi" w:hAnsiTheme="minorHAnsi"/>
        </w:rPr>
        <w:t xml:space="preserve"> volume du sac ne doit pas dépasser 1 litre,</w:t>
      </w:r>
    </w:p>
    <w:p w14:paraId="0A6932F3" w14:textId="77777777" w:rsidR="00C80538" w:rsidRPr="00FB553D" w:rsidRDefault="00C80538" w:rsidP="00FB553D">
      <w:pPr>
        <w:pStyle w:val="Paragraphedeliste"/>
        <w:numPr>
          <w:ilvl w:val="0"/>
          <w:numId w:val="4"/>
        </w:numPr>
        <w:jc w:val="both"/>
        <w:rPr>
          <w:rFonts w:asciiTheme="minorHAnsi" w:hAnsiTheme="minorHAnsi"/>
        </w:rPr>
      </w:pPr>
      <w:proofErr w:type="gramStart"/>
      <w:r w:rsidRPr="00FB553D">
        <w:rPr>
          <w:rFonts w:asciiTheme="minorHAnsi" w:hAnsiTheme="minorHAnsi"/>
        </w:rPr>
        <w:t>les</w:t>
      </w:r>
      <w:proofErr w:type="gramEnd"/>
      <w:r w:rsidRPr="00FB553D">
        <w:rPr>
          <w:rFonts w:asciiTheme="minorHAnsi" w:hAnsiTheme="minorHAnsi"/>
        </w:rPr>
        <w:t xml:space="preserve"> dimensions maximales du sac doivent être</w:t>
      </w:r>
      <w:r w:rsidR="00881002" w:rsidRPr="00FB553D">
        <w:rPr>
          <w:rFonts w:asciiTheme="minorHAnsi" w:hAnsiTheme="minorHAnsi"/>
        </w:rPr>
        <w:t xml:space="preserve"> environ</w:t>
      </w:r>
      <w:r w:rsidRPr="00FB553D">
        <w:rPr>
          <w:rFonts w:asciiTheme="minorHAnsi" w:hAnsiTheme="minorHAnsi"/>
        </w:rPr>
        <w:t xml:space="preserve"> de 20 x 20 cm.</w:t>
      </w:r>
    </w:p>
    <w:p w14:paraId="00D44BE1" w14:textId="77777777" w:rsidR="00D77806" w:rsidRPr="00FB553D" w:rsidRDefault="00D77806" w:rsidP="00FB553D">
      <w:pPr>
        <w:pStyle w:val="Paragraphedeliste"/>
        <w:numPr>
          <w:ilvl w:val="0"/>
          <w:numId w:val="4"/>
        </w:numPr>
        <w:jc w:val="both"/>
        <w:rPr>
          <w:rFonts w:asciiTheme="minorHAnsi" w:hAnsiTheme="minorHAnsi"/>
        </w:rPr>
      </w:pPr>
      <w:proofErr w:type="gramStart"/>
      <w:r w:rsidRPr="00FB553D">
        <w:rPr>
          <w:rFonts w:asciiTheme="minorHAnsi" w:hAnsiTheme="minorHAnsi"/>
        </w:rPr>
        <w:t>les</w:t>
      </w:r>
      <w:proofErr w:type="gramEnd"/>
      <w:r w:rsidRPr="00FB553D">
        <w:rPr>
          <w:rFonts w:asciiTheme="minorHAnsi" w:hAnsiTheme="minorHAnsi"/>
        </w:rPr>
        <w:t xml:space="preserve"> médicaments avec copie d’ordonnance  </w:t>
      </w:r>
    </w:p>
    <w:p w14:paraId="6B6FA1AB" w14:textId="77777777" w:rsidR="00881002" w:rsidRPr="0093160D" w:rsidRDefault="00C80538" w:rsidP="0093160D">
      <w:pPr>
        <w:jc w:val="both"/>
        <w:rPr>
          <w:rFonts w:asciiTheme="minorHAnsi" w:hAnsiTheme="minorHAnsi"/>
        </w:rPr>
      </w:pPr>
      <w:r w:rsidRPr="0093160D">
        <w:rPr>
          <w:rFonts w:asciiTheme="minorHAnsi" w:hAnsiTheme="minorHAnsi"/>
        </w:rPr>
        <w:t>À noter : un seul sac en plastique est autorisé par passager.</w:t>
      </w:r>
      <w:r w:rsidR="00FB553D">
        <w:rPr>
          <w:rFonts w:asciiTheme="minorHAnsi" w:hAnsiTheme="minorHAnsi"/>
        </w:rPr>
        <w:t xml:space="preserve"> </w:t>
      </w:r>
      <w:r w:rsidRPr="0093160D">
        <w:rPr>
          <w:rFonts w:asciiTheme="minorHAnsi" w:hAnsiTheme="minorHAnsi"/>
        </w:rPr>
        <w:t xml:space="preserve">Certains liquides sont acceptés sans restriction (aliments </w:t>
      </w:r>
      <w:r w:rsidR="00881002" w:rsidRPr="0093160D">
        <w:rPr>
          <w:rFonts w:asciiTheme="minorHAnsi" w:hAnsiTheme="minorHAnsi"/>
        </w:rPr>
        <w:t xml:space="preserve">pour bébés, médicaments, etc.) </w:t>
      </w:r>
    </w:p>
    <w:p w14:paraId="349A2066" w14:textId="77777777" w:rsidR="00881002" w:rsidRPr="0093160D" w:rsidRDefault="00881002" w:rsidP="0093160D">
      <w:pPr>
        <w:jc w:val="both"/>
        <w:rPr>
          <w:rFonts w:asciiTheme="minorHAnsi" w:hAnsiTheme="minorHAnsi"/>
        </w:rPr>
      </w:pPr>
    </w:p>
    <w:p w14:paraId="17D9B110" w14:textId="77777777" w:rsidR="00881002" w:rsidRPr="0093160D" w:rsidRDefault="00881002" w:rsidP="0093160D">
      <w:pPr>
        <w:pStyle w:val="En-tte"/>
        <w:numPr>
          <w:ilvl w:val="0"/>
          <w:numId w:val="2"/>
        </w:numPr>
        <w:tabs>
          <w:tab w:val="clear" w:pos="4536"/>
          <w:tab w:val="clear" w:pos="9072"/>
        </w:tabs>
        <w:jc w:val="both"/>
        <w:rPr>
          <w:rFonts w:asciiTheme="minorHAnsi" w:eastAsia="Times New Roman" w:hAnsiTheme="minorHAnsi"/>
          <w:b/>
          <w:szCs w:val="24"/>
        </w:rPr>
      </w:pPr>
      <w:r w:rsidRPr="0093160D">
        <w:rPr>
          <w:rFonts w:asciiTheme="minorHAnsi" w:eastAsia="Times New Roman" w:hAnsiTheme="minorHAnsi"/>
          <w:b/>
          <w:szCs w:val="24"/>
        </w:rPr>
        <w:lastRenderedPageBreak/>
        <w:t xml:space="preserve">En soute </w:t>
      </w:r>
    </w:p>
    <w:p w14:paraId="156A7BA5" w14:textId="77777777" w:rsidR="00881002" w:rsidRPr="0093160D" w:rsidRDefault="00881002" w:rsidP="0093160D">
      <w:pPr>
        <w:jc w:val="both"/>
        <w:rPr>
          <w:rFonts w:asciiTheme="minorHAnsi" w:hAnsiTheme="minorHAnsi"/>
        </w:rPr>
      </w:pPr>
    </w:p>
    <w:p w14:paraId="311631B3" w14:textId="77777777" w:rsidR="00881002" w:rsidRDefault="00881002" w:rsidP="0093160D">
      <w:pPr>
        <w:jc w:val="both"/>
        <w:rPr>
          <w:rFonts w:asciiTheme="minorHAnsi" w:hAnsiTheme="minorHAnsi"/>
        </w:rPr>
      </w:pPr>
      <w:r w:rsidRPr="0093160D">
        <w:rPr>
          <w:rFonts w:asciiTheme="minorHAnsi" w:hAnsiTheme="minorHAnsi"/>
        </w:rPr>
        <w:t>Mettre en soute tout objet considéré comme dangereux, objets tranchants et contondants : petits ciseaux, limes à ongles, couteaux, lames de rasoir….</w:t>
      </w:r>
    </w:p>
    <w:p w14:paraId="3B7D61D1" w14:textId="77777777" w:rsidR="006526F5" w:rsidRPr="0093160D" w:rsidRDefault="006526F5" w:rsidP="0093160D">
      <w:pPr>
        <w:jc w:val="both"/>
        <w:rPr>
          <w:rFonts w:asciiTheme="minorHAnsi" w:hAnsiTheme="minorHAnsi"/>
        </w:rPr>
      </w:pPr>
    </w:p>
    <w:p w14:paraId="541E54D5" w14:textId="77777777" w:rsidR="00203426" w:rsidRPr="0093160D" w:rsidRDefault="00203426" w:rsidP="0093160D">
      <w:pPr>
        <w:jc w:val="both"/>
        <w:rPr>
          <w:rFonts w:asciiTheme="minorHAnsi" w:hAnsiTheme="minorHAnsi"/>
        </w:rPr>
      </w:pPr>
      <w:r w:rsidRPr="0093160D">
        <w:rPr>
          <w:rFonts w:asciiTheme="minorHAnsi" w:hAnsiTheme="minorHAnsi"/>
        </w:rPr>
        <w:t>Tout excédant de bagages sera facturé par l</w:t>
      </w:r>
      <w:r w:rsidR="006526F5">
        <w:rPr>
          <w:rFonts w:asciiTheme="minorHAnsi" w:hAnsiTheme="minorHAnsi"/>
        </w:rPr>
        <w:t xml:space="preserve">a compagnie aérienne. Le </w:t>
      </w:r>
      <w:r w:rsidRPr="0093160D">
        <w:rPr>
          <w:rFonts w:asciiTheme="minorHAnsi" w:hAnsiTheme="minorHAnsi"/>
        </w:rPr>
        <w:t>poids et</w:t>
      </w:r>
      <w:r w:rsidR="006526F5">
        <w:rPr>
          <w:rFonts w:asciiTheme="minorHAnsi" w:hAnsiTheme="minorHAnsi"/>
        </w:rPr>
        <w:t xml:space="preserve"> les</w:t>
      </w:r>
      <w:r w:rsidRPr="0093160D">
        <w:rPr>
          <w:rFonts w:asciiTheme="minorHAnsi" w:hAnsiTheme="minorHAnsi"/>
        </w:rPr>
        <w:t xml:space="preserve"> dimensions </w:t>
      </w:r>
      <w:r w:rsidR="006526F5">
        <w:rPr>
          <w:rFonts w:asciiTheme="minorHAnsi" w:hAnsiTheme="minorHAnsi"/>
        </w:rPr>
        <w:t>autorisées sont indiqués sur la convocation aéroport.</w:t>
      </w:r>
    </w:p>
    <w:p w14:paraId="2AA95B47" w14:textId="77777777" w:rsidR="00203426" w:rsidRPr="0093160D" w:rsidRDefault="00203426" w:rsidP="0093160D">
      <w:pPr>
        <w:jc w:val="both"/>
        <w:rPr>
          <w:rFonts w:asciiTheme="minorHAnsi" w:hAnsiTheme="minorHAnsi"/>
        </w:rPr>
      </w:pPr>
    </w:p>
    <w:p w14:paraId="3E1F7BD9" w14:textId="77777777" w:rsidR="00203426" w:rsidRPr="0093160D" w:rsidRDefault="00F52973" w:rsidP="0093160D">
      <w:pPr>
        <w:pStyle w:val="En-tte"/>
        <w:numPr>
          <w:ilvl w:val="0"/>
          <w:numId w:val="2"/>
        </w:numPr>
        <w:tabs>
          <w:tab w:val="clear" w:pos="4536"/>
          <w:tab w:val="clear" w:pos="9072"/>
        </w:tabs>
        <w:jc w:val="both"/>
        <w:rPr>
          <w:rFonts w:asciiTheme="minorHAnsi" w:eastAsia="Times New Roman" w:hAnsiTheme="minorHAnsi"/>
          <w:b/>
          <w:szCs w:val="24"/>
        </w:rPr>
      </w:pPr>
      <w:r w:rsidRPr="0093160D">
        <w:rPr>
          <w:rFonts w:asciiTheme="minorHAnsi" w:eastAsia="Times New Roman" w:hAnsiTheme="minorHAnsi"/>
          <w:b/>
          <w:szCs w:val="24"/>
        </w:rPr>
        <w:t>Bagages abimés ou perdus</w:t>
      </w:r>
    </w:p>
    <w:p w14:paraId="58DF117E" w14:textId="77777777" w:rsidR="00203426" w:rsidRPr="0093160D" w:rsidRDefault="00203426" w:rsidP="0093160D">
      <w:pPr>
        <w:jc w:val="both"/>
        <w:rPr>
          <w:rFonts w:asciiTheme="minorHAnsi" w:hAnsiTheme="minorHAnsi"/>
        </w:rPr>
      </w:pPr>
    </w:p>
    <w:p w14:paraId="00AEEA91" w14:textId="77777777" w:rsidR="00F52973" w:rsidRPr="0093160D" w:rsidRDefault="00F52973" w:rsidP="0093160D">
      <w:pPr>
        <w:jc w:val="both"/>
        <w:rPr>
          <w:rFonts w:asciiTheme="minorHAnsi" w:hAnsiTheme="minorHAnsi"/>
        </w:rPr>
      </w:pPr>
      <w:r w:rsidRPr="0093160D">
        <w:rPr>
          <w:rFonts w:asciiTheme="minorHAnsi" w:hAnsiTheme="minorHAnsi"/>
        </w:rPr>
        <w:t xml:space="preserve">Assurez-vous d’avoir récupéré tous vos bagages (cabine et soute). </w:t>
      </w:r>
    </w:p>
    <w:p w14:paraId="51695D58" w14:textId="77777777" w:rsidR="0097786F" w:rsidRPr="006F79C7" w:rsidRDefault="00F52973" w:rsidP="0093160D">
      <w:pPr>
        <w:jc w:val="both"/>
        <w:rPr>
          <w:rFonts w:asciiTheme="minorHAnsi" w:eastAsia="Calibri" w:hAnsiTheme="minorHAnsi"/>
          <w:lang w:eastAsia="en-US"/>
        </w:rPr>
      </w:pPr>
      <w:r w:rsidRPr="0093160D">
        <w:rPr>
          <w:rFonts w:asciiTheme="minorHAnsi" w:hAnsiTheme="minorHAnsi"/>
        </w:rPr>
        <w:t xml:space="preserve">En cas de perte ou de détérioration, </w:t>
      </w:r>
      <w:r w:rsidRPr="0093160D">
        <w:rPr>
          <w:rFonts w:asciiTheme="minorHAnsi" w:eastAsia="Calibri" w:hAnsiTheme="minorHAnsi"/>
          <w:b/>
          <w:lang w:eastAsia="en-US"/>
        </w:rPr>
        <w:t>s’adresser</w:t>
      </w:r>
      <w:r w:rsidR="007440A8">
        <w:rPr>
          <w:rFonts w:asciiTheme="minorHAnsi" w:eastAsia="Calibri" w:hAnsiTheme="minorHAnsi"/>
          <w:b/>
          <w:lang w:eastAsia="en-US"/>
        </w:rPr>
        <w:t xml:space="preserve"> immédiatement au</w:t>
      </w:r>
      <w:r w:rsidRPr="0093160D">
        <w:rPr>
          <w:rFonts w:asciiTheme="minorHAnsi" w:eastAsia="Calibri" w:hAnsiTheme="minorHAnsi"/>
          <w:b/>
          <w:lang w:eastAsia="en-US"/>
        </w:rPr>
        <w:t xml:space="preserve"> bureau des </w:t>
      </w:r>
      <w:r w:rsidR="006F79C7" w:rsidRPr="0093160D">
        <w:rPr>
          <w:rFonts w:asciiTheme="minorHAnsi" w:eastAsia="Calibri" w:hAnsiTheme="minorHAnsi"/>
          <w:b/>
          <w:lang w:eastAsia="en-US"/>
        </w:rPr>
        <w:t>litiges</w:t>
      </w:r>
      <w:r w:rsidR="006F79C7">
        <w:rPr>
          <w:rFonts w:asciiTheme="minorHAnsi" w:eastAsia="Calibri" w:hAnsiTheme="minorHAnsi"/>
          <w:b/>
          <w:lang w:eastAsia="en-US"/>
        </w:rPr>
        <w:t xml:space="preserve"> </w:t>
      </w:r>
      <w:r w:rsidR="006F79C7" w:rsidRPr="0093160D">
        <w:rPr>
          <w:rFonts w:asciiTheme="minorHAnsi" w:eastAsia="Calibri" w:hAnsiTheme="minorHAnsi"/>
          <w:b/>
          <w:lang w:eastAsia="en-US"/>
        </w:rPr>
        <w:t>bagages</w:t>
      </w:r>
      <w:r w:rsidRPr="0093160D">
        <w:rPr>
          <w:rFonts w:asciiTheme="minorHAnsi" w:eastAsia="Calibri" w:hAnsiTheme="minorHAnsi"/>
          <w:b/>
          <w:lang w:eastAsia="en-US"/>
        </w:rPr>
        <w:t xml:space="preserve"> de la compagnie aérienne afin de faire une déclaration.</w:t>
      </w:r>
      <w:r w:rsidR="006F79C7">
        <w:rPr>
          <w:rFonts w:asciiTheme="minorHAnsi" w:eastAsia="Calibri" w:hAnsiTheme="minorHAnsi"/>
          <w:b/>
          <w:lang w:eastAsia="en-US"/>
        </w:rPr>
        <w:t xml:space="preserve"> </w:t>
      </w:r>
      <w:r w:rsidR="006F79C7" w:rsidRPr="006F79C7">
        <w:rPr>
          <w:rFonts w:asciiTheme="minorHAnsi" w:eastAsia="Calibri" w:hAnsiTheme="minorHAnsi"/>
          <w:lang w:eastAsia="en-US"/>
        </w:rPr>
        <w:t xml:space="preserve">Le bureau est </w:t>
      </w:r>
      <w:r w:rsidR="006526F5">
        <w:rPr>
          <w:rFonts w:asciiTheme="minorHAnsi" w:eastAsia="Calibri" w:hAnsiTheme="minorHAnsi"/>
          <w:lang w:eastAsia="en-US"/>
        </w:rPr>
        <w:t>généralement</w:t>
      </w:r>
      <w:r w:rsidR="006F79C7" w:rsidRPr="006F79C7">
        <w:rPr>
          <w:rFonts w:asciiTheme="minorHAnsi" w:eastAsia="Calibri" w:hAnsiTheme="minorHAnsi"/>
          <w:lang w:eastAsia="en-US"/>
        </w:rPr>
        <w:t xml:space="preserve"> situé avant les </w:t>
      </w:r>
      <w:r w:rsidR="006F79C7" w:rsidRPr="007040B3">
        <w:rPr>
          <w:rFonts w:asciiTheme="minorHAnsi" w:eastAsia="Calibri" w:hAnsiTheme="minorHAnsi"/>
          <w:lang w:eastAsia="en-US"/>
        </w:rPr>
        <w:t>douanes.</w:t>
      </w:r>
      <w:r w:rsidR="007040B3" w:rsidRPr="007040B3">
        <w:rPr>
          <w:rFonts w:asciiTheme="minorHAnsi" w:eastAsia="Calibri" w:hAnsiTheme="minorHAnsi"/>
          <w:lang w:eastAsia="en-US"/>
        </w:rPr>
        <w:t xml:space="preserve"> </w:t>
      </w:r>
      <w:r w:rsidR="0097786F" w:rsidRPr="007040B3">
        <w:rPr>
          <w:rFonts w:asciiTheme="minorHAnsi" w:eastAsia="Calibri" w:hAnsiTheme="minorHAnsi"/>
          <w:lang w:eastAsia="en-US"/>
        </w:rPr>
        <w:t>Toute déclaration non faite avant de quitter l’aéroport ne permettra pas d’obtenir de dédommagements ni</w:t>
      </w:r>
      <w:r w:rsidR="007040B3" w:rsidRPr="007040B3">
        <w:rPr>
          <w:rFonts w:asciiTheme="minorHAnsi" w:eastAsia="Calibri" w:hAnsiTheme="minorHAnsi"/>
          <w:lang w:eastAsia="en-US"/>
        </w:rPr>
        <w:t xml:space="preserve"> remboursement </w:t>
      </w:r>
    </w:p>
    <w:p w14:paraId="522EDA4D" w14:textId="77777777" w:rsidR="00F52973" w:rsidRPr="0093160D" w:rsidRDefault="00F52973" w:rsidP="0093160D">
      <w:pPr>
        <w:jc w:val="both"/>
        <w:rPr>
          <w:rFonts w:asciiTheme="minorHAnsi" w:eastAsia="Calibri" w:hAnsiTheme="minorHAnsi"/>
          <w:b/>
          <w:lang w:eastAsia="en-US"/>
        </w:rPr>
      </w:pPr>
    </w:p>
    <w:p w14:paraId="6A799F66" w14:textId="77777777" w:rsidR="00F52973" w:rsidRPr="0093160D" w:rsidRDefault="00F52973" w:rsidP="0093160D">
      <w:pPr>
        <w:pBdr>
          <w:bottom w:val="single" w:sz="4" w:space="1" w:color="auto"/>
        </w:pBdr>
        <w:jc w:val="both"/>
        <w:outlineLvl w:val="1"/>
        <w:rPr>
          <w:rFonts w:asciiTheme="minorHAnsi" w:eastAsia="Times" w:hAnsiTheme="minorHAnsi" w:cs="Calibri"/>
          <w:color w:val="000099"/>
          <w:sz w:val="28"/>
          <w:szCs w:val="26"/>
        </w:rPr>
      </w:pPr>
      <w:r w:rsidRPr="0093160D">
        <w:rPr>
          <w:rFonts w:asciiTheme="minorHAnsi" w:eastAsia="Times" w:hAnsiTheme="minorHAnsi" w:cs="Calibri"/>
          <w:color w:val="000099"/>
          <w:sz w:val="28"/>
          <w:szCs w:val="26"/>
        </w:rPr>
        <w:t xml:space="preserve">SANTE – PHARMACIE </w:t>
      </w:r>
    </w:p>
    <w:p w14:paraId="56E50DAE" w14:textId="77777777" w:rsidR="0093160D" w:rsidRDefault="0093160D" w:rsidP="0093160D">
      <w:pPr>
        <w:spacing w:line="276" w:lineRule="auto"/>
        <w:jc w:val="both"/>
        <w:rPr>
          <w:rFonts w:asciiTheme="minorHAnsi" w:eastAsia="Calibri" w:hAnsiTheme="minorHAnsi"/>
          <w:lang w:eastAsia="en-US"/>
        </w:rPr>
      </w:pPr>
    </w:p>
    <w:p w14:paraId="2C4AAF31" w14:textId="77777777" w:rsidR="004A1980" w:rsidRDefault="00D77806" w:rsidP="004A1980">
      <w:pPr>
        <w:jc w:val="both"/>
        <w:rPr>
          <w:rFonts w:asciiTheme="minorHAnsi" w:eastAsia="Calibri" w:hAnsiTheme="minorHAnsi"/>
          <w:lang w:eastAsia="en-US"/>
        </w:rPr>
      </w:pPr>
      <w:r w:rsidRPr="0093160D">
        <w:rPr>
          <w:rFonts w:asciiTheme="minorHAnsi" w:eastAsia="Calibri" w:hAnsiTheme="minorHAnsi"/>
          <w:lang w:eastAsia="en-US"/>
        </w:rPr>
        <w:t xml:space="preserve">Aucune vaccination n’est obligatoire. </w:t>
      </w:r>
    </w:p>
    <w:p w14:paraId="482FC29E" w14:textId="77777777" w:rsidR="00D77806" w:rsidRPr="0093160D" w:rsidRDefault="00D77806" w:rsidP="004A1980">
      <w:pPr>
        <w:jc w:val="both"/>
        <w:rPr>
          <w:rFonts w:asciiTheme="minorHAnsi" w:eastAsia="Calibri" w:hAnsiTheme="minorHAnsi"/>
          <w:lang w:eastAsia="en-US"/>
        </w:rPr>
      </w:pPr>
      <w:r w:rsidRPr="0093160D">
        <w:rPr>
          <w:rFonts w:asciiTheme="minorHAnsi" w:eastAsia="Calibri" w:hAnsiTheme="minorHAnsi"/>
          <w:lang w:eastAsia="en-US"/>
        </w:rPr>
        <w:t>Ne manquez pas d’emporter tous les médicaments (dont vous ne pouvez-vous passer) dans vos bagages à mains (sans oublier l’ordonnance de votre médecin traitant).</w:t>
      </w:r>
    </w:p>
    <w:p w14:paraId="6B49FCBD" w14:textId="77777777" w:rsidR="00D77806" w:rsidRPr="0093160D" w:rsidRDefault="00D77806" w:rsidP="004A1980">
      <w:pPr>
        <w:jc w:val="both"/>
        <w:rPr>
          <w:rFonts w:asciiTheme="minorHAnsi" w:eastAsia="Calibri" w:hAnsiTheme="minorHAnsi"/>
          <w:lang w:eastAsia="en-US"/>
        </w:rPr>
      </w:pPr>
      <w:r w:rsidRPr="0093160D">
        <w:rPr>
          <w:rFonts w:asciiTheme="minorHAnsi" w:eastAsia="Calibri" w:hAnsiTheme="minorHAnsi"/>
          <w:lang w:eastAsia="en-US"/>
        </w:rPr>
        <w:t xml:space="preserve">Pour les personnes qui suivent un traitement particulier, nous vous recommandons de prévoir en double exemplaire, et dans deux bagages différents, les médicaments prescrits. </w:t>
      </w:r>
    </w:p>
    <w:p w14:paraId="1071DA98" w14:textId="77777777" w:rsidR="00D77806" w:rsidRPr="0093160D" w:rsidRDefault="00D77806" w:rsidP="004A1980">
      <w:pPr>
        <w:jc w:val="both"/>
        <w:rPr>
          <w:rFonts w:asciiTheme="minorHAnsi" w:eastAsia="Calibri" w:hAnsiTheme="minorHAnsi"/>
          <w:lang w:eastAsia="en-US"/>
        </w:rPr>
      </w:pPr>
      <w:r w:rsidRPr="0093160D">
        <w:rPr>
          <w:rFonts w:asciiTheme="minorHAnsi" w:eastAsia="Calibri" w:hAnsiTheme="minorHAnsi"/>
          <w:lang w:eastAsia="en-US"/>
        </w:rPr>
        <w:t>Conservez sur vous un résumé de votre situation médicale (allergie, diabète, hémophilie, antécédents médicaux…)</w:t>
      </w:r>
    </w:p>
    <w:p w14:paraId="7ADBBD7A" w14:textId="77777777" w:rsidR="002F72FE" w:rsidRPr="0093160D" w:rsidRDefault="002F72FE" w:rsidP="0093160D">
      <w:pPr>
        <w:jc w:val="both"/>
        <w:rPr>
          <w:rFonts w:asciiTheme="minorHAnsi" w:eastAsia="Calibri" w:hAnsiTheme="minorHAnsi"/>
          <w:lang w:eastAsia="en-US"/>
        </w:rPr>
      </w:pPr>
    </w:p>
    <w:p w14:paraId="5B00DD5E" w14:textId="77777777" w:rsidR="002F72FE" w:rsidRPr="0093160D" w:rsidRDefault="002F72FE" w:rsidP="0093160D">
      <w:pPr>
        <w:jc w:val="both"/>
        <w:rPr>
          <w:rFonts w:asciiTheme="minorHAnsi" w:eastAsia="Calibri" w:hAnsiTheme="minorHAnsi"/>
          <w:lang w:eastAsia="en-US"/>
        </w:rPr>
      </w:pPr>
      <w:r w:rsidRPr="0093160D">
        <w:rPr>
          <w:rFonts w:asciiTheme="minorHAnsi" w:eastAsia="Calibri" w:hAnsiTheme="minorHAnsi"/>
          <w:lang w:eastAsia="en-US"/>
        </w:rPr>
        <w:t>Nous vous conseillons de prévoir une pharmacie personnelle afin de parer notamment aux éventuels troubles liés aux changements de mode alimentaire et de climat. Vous pourrez éventuellement rencontrer certaines difficultés pour vous procurer des médicaments dans certains pays.</w:t>
      </w:r>
    </w:p>
    <w:p w14:paraId="4B39364A" w14:textId="77777777" w:rsidR="002F72FE" w:rsidRPr="0093160D" w:rsidRDefault="002F72FE" w:rsidP="0093160D">
      <w:pPr>
        <w:jc w:val="both"/>
        <w:rPr>
          <w:rFonts w:asciiTheme="minorHAnsi" w:eastAsia="Calibri" w:hAnsiTheme="minorHAnsi"/>
          <w:lang w:eastAsia="en-US"/>
        </w:rPr>
      </w:pPr>
    </w:p>
    <w:p w14:paraId="6CE4983C" w14:textId="77777777" w:rsidR="002F72FE" w:rsidRPr="0093160D" w:rsidRDefault="00266785" w:rsidP="0093160D">
      <w:pPr>
        <w:pBdr>
          <w:bottom w:val="single" w:sz="4" w:space="1" w:color="auto"/>
        </w:pBdr>
        <w:jc w:val="both"/>
        <w:outlineLvl w:val="1"/>
        <w:rPr>
          <w:rFonts w:asciiTheme="minorHAnsi" w:eastAsia="Times" w:hAnsiTheme="minorHAnsi" w:cs="Calibri"/>
          <w:color w:val="000099"/>
          <w:sz w:val="28"/>
          <w:szCs w:val="26"/>
        </w:rPr>
      </w:pPr>
      <w:r w:rsidRPr="0093160D">
        <w:rPr>
          <w:rFonts w:asciiTheme="minorHAnsi" w:eastAsia="Times" w:hAnsiTheme="minorHAnsi" w:cs="Calibri"/>
          <w:color w:val="000099"/>
          <w:sz w:val="28"/>
          <w:szCs w:val="26"/>
        </w:rPr>
        <w:t>ASSURANCES</w:t>
      </w:r>
    </w:p>
    <w:p w14:paraId="18B13075" w14:textId="77777777" w:rsidR="000420F0" w:rsidRDefault="000420F0" w:rsidP="000420F0">
      <w:pPr>
        <w:spacing w:line="276" w:lineRule="auto"/>
        <w:jc w:val="both"/>
        <w:rPr>
          <w:rFonts w:asciiTheme="minorHAnsi" w:eastAsia="Calibri" w:hAnsiTheme="minorHAnsi"/>
          <w:lang w:eastAsia="en-US"/>
        </w:rPr>
      </w:pPr>
    </w:p>
    <w:p w14:paraId="609CB951" w14:textId="77777777" w:rsidR="00D77806" w:rsidRDefault="006526F5" w:rsidP="000420F0">
      <w:pPr>
        <w:spacing w:line="276" w:lineRule="auto"/>
        <w:jc w:val="both"/>
        <w:rPr>
          <w:rFonts w:asciiTheme="minorHAnsi" w:eastAsia="Calibri" w:hAnsiTheme="minorHAnsi"/>
          <w:lang w:eastAsia="en-US"/>
        </w:rPr>
      </w:pPr>
      <w:r>
        <w:rPr>
          <w:rFonts w:asciiTheme="minorHAnsi" w:eastAsia="Calibri" w:hAnsiTheme="minorHAnsi"/>
          <w:lang w:eastAsia="en-US"/>
        </w:rPr>
        <w:t xml:space="preserve">Nous vous informons que les </w:t>
      </w:r>
      <w:r w:rsidR="00266785" w:rsidRPr="0093160D">
        <w:rPr>
          <w:rFonts w:asciiTheme="minorHAnsi" w:eastAsia="Calibri" w:hAnsiTheme="minorHAnsi"/>
          <w:lang w:eastAsia="en-US"/>
        </w:rPr>
        <w:t>assurance</w:t>
      </w:r>
      <w:r>
        <w:rPr>
          <w:rFonts w:asciiTheme="minorHAnsi" w:eastAsia="Calibri" w:hAnsiTheme="minorHAnsi"/>
          <w:lang w:eastAsia="en-US"/>
        </w:rPr>
        <w:t>s</w:t>
      </w:r>
      <w:r w:rsidR="00266785" w:rsidRPr="0093160D">
        <w:rPr>
          <w:rFonts w:asciiTheme="minorHAnsi" w:eastAsia="Calibri" w:hAnsiTheme="minorHAnsi"/>
          <w:lang w:eastAsia="en-US"/>
        </w:rPr>
        <w:t xml:space="preserve"> rapatriement et assistance Mutuaide Assistance sont incluses dans le montant du voyage. Nous vous joignons le contrat détaillé de Mutuaide Assistance.</w:t>
      </w:r>
    </w:p>
    <w:p w14:paraId="777E36D5" w14:textId="77777777" w:rsidR="000420F0" w:rsidRPr="0093160D" w:rsidRDefault="000420F0" w:rsidP="000420F0">
      <w:pPr>
        <w:spacing w:line="276" w:lineRule="auto"/>
        <w:jc w:val="both"/>
        <w:rPr>
          <w:rFonts w:asciiTheme="minorHAnsi" w:eastAsia="Calibri" w:hAnsiTheme="minorHAnsi"/>
          <w:lang w:eastAsia="en-US"/>
        </w:rPr>
      </w:pPr>
    </w:p>
    <w:p w14:paraId="400A847D" w14:textId="77777777" w:rsidR="00266785" w:rsidRDefault="00266785" w:rsidP="000420F0">
      <w:pPr>
        <w:spacing w:line="276" w:lineRule="auto"/>
        <w:jc w:val="both"/>
        <w:rPr>
          <w:rFonts w:asciiTheme="minorHAnsi" w:eastAsia="Calibri" w:hAnsiTheme="minorHAnsi"/>
          <w:b/>
          <w:lang w:eastAsia="en-US"/>
        </w:rPr>
      </w:pPr>
      <w:r w:rsidRPr="0093160D">
        <w:rPr>
          <w:rFonts w:asciiTheme="minorHAnsi" w:eastAsia="Calibri" w:hAnsiTheme="minorHAnsi"/>
          <w:lang w:eastAsia="en-US"/>
        </w:rPr>
        <w:t xml:space="preserve">Pendant votre pèlerinage :  quel que soit le problème de santé et sa gravité, il est obligatoire d’ouvrir un dossier sinistre auprès de Mutuaide Assistance sous peine de se voir refuser par la compagnie d’assurance, le remboursement des frais engagés. </w:t>
      </w:r>
      <w:r w:rsidRPr="0093160D">
        <w:rPr>
          <w:rFonts w:asciiTheme="minorHAnsi" w:eastAsia="Calibri" w:hAnsiTheme="minorHAnsi"/>
          <w:b/>
          <w:lang w:eastAsia="en-US"/>
        </w:rPr>
        <w:t>BIPEL ne les prendra pas à sa charge.</w:t>
      </w:r>
    </w:p>
    <w:p w14:paraId="6E8973AB" w14:textId="3AC969B8" w:rsidR="0093160D" w:rsidRDefault="0093160D" w:rsidP="0093160D">
      <w:pPr>
        <w:spacing w:line="276" w:lineRule="auto"/>
        <w:jc w:val="both"/>
        <w:rPr>
          <w:rFonts w:asciiTheme="minorHAnsi" w:eastAsia="Calibri" w:hAnsiTheme="minorHAnsi"/>
          <w:b/>
          <w:lang w:eastAsia="en-US"/>
        </w:rPr>
      </w:pPr>
    </w:p>
    <w:p w14:paraId="5BE99C2C" w14:textId="77777777" w:rsidR="00EF3928" w:rsidRPr="0093160D" w:rsidRDefault="00EF3928" w:rsidP="0093160D">
      <w:pPr>
        <w:spacing w:line="276" w:lineRule="auto"/>
        <w:jc w:val="both"/>
        <w:rPr>
          <w:rFonts w:asciiTheme="minorHAnsi" w:eastAsia="Calibri" w:hAnsiTheme="minorHAnsi"/>
          <w:b/>
          <w:lang w:eastAsia="en-US"/>
        </w:rPr>
      </w:pPr>
    </w:p>
    <w:p w14:paraId="2A27532B" w14:textId="77777777" w:rsidR="00034C20" w:rsidRPr="004A1980" w:rsidRDefault="00034C20" w:rsidP="0093160D">
      <w:pPr>
        <w:pBdr>
          <w:bottom w:val="single" w:sz="4" w:space="1" w:color="auto"/>
        </w:pBdr>
        <w:jc w:val="both"/>
        <w:outlineLvl w:val="1"/>
        <w:rPr>
          <w:rFonts w:asciiTheme="minorHAnsi" w:eastAsia="Times" w:hAnsiTheme="minorHAnsi" w:cs="Calibri"/>
          <w:color w:val="000099"/>
          <w:sz w:val="28"/>
          <w:szCs w:val="26"/>
        </w:rPr>
      </w:pPr>
      <w:r w:rsidRPr="004A1980">
        <w:rPr>
          <w:rFonts w:asciiTheme="minorHAnsi" w:eastAsia="Times" w:hAnsiTheme="minorHAnsi" w:cs="Calibri"/>
          <w:color w:val="000099"/>
          <w:sz w:val="28"/>
          <w:szCs w:val="26"/>
        </w:rPr>
        <w:lastRenderedPageBreak/>
        <w:t>TELEPHONE</w:t>
      </w:r>
    </w:p>
    <w:p w14:paraId="41AE6FC3" w14:textId="77777777" w:rsidR="00960AE6" w:rsidRPr="0093160D" w:rsidRDefault="00960AE6" w:rsidP="0093160D">
      <w:pPr>
        <w:jc w:val="both"/>
        <w:rPr>
          <w:rFonts w:asciiTheme="minorHAnsi" w:hAnsiTheme="minorHAnsi"/>
        </w:rPr>
      </w:pPr>
    </w:p>
    <w:p w14:paraId="5C026F32" w14:textId="77777777" w:rsidR="00034C20" w:rsidRPr="0093160D" w:rsidRDefault="00034C20" w:rsidP="0093160D">
      <w:pPr>
        <w:jc w:val="both"/>
        <w:rPr>
          <w:rFonts w:asciiTheme="minorHAnsi" w:eastAsia="Calibri" w:hAnsiTheme="minorHAnsi"/>
          <w:b/>
          <w:u w:val="single"/>
          <w:lang w:eastAsia="en-US"/>
        </w:rPr>
      </w:pPr>
      <w:r w:rsidRPr="0093160D">
        <w:rPr>
          <w:rFonts w:asciiTheme="minorHAnsi" w:eastAsia="Calibri" w:hAnsiTheme="minorHAnsi"/>
          <w:b/>
          <w:u w:val="single"/>
          <w:lang w:eastAsia="en-US"/>
        </w:rPr>
        <w:t>Pour appeler de France vers l</w:t>
      </w:r>
      <w:r w:rsidR="004A1980">
        <w:rPr>
          <w:rFonts w:asciiTheme="minorHAnsi" w:eastAsia="Calibri" w:hAnsiTheme="minorHAnsi"/>
          <w:b/>
          <w:u w:val="single"/>
          <w:lang w:eastAsia="en-US"/>
        </w:rPr>
        <w:t>’Irlande :</w:t>
      </w:r>
    </w:p>
    <w:p w14:paraId="6470A575" w14:textId="77777777" w:rsidR="00034C20" w:rsidRPr="0093160D" w:rsidRDefault="004A1980" w:rsidP="004A1980">
      <w:pPr>
        <w:jc w:val="both"/>
        <w:rPr>
          <w:rFonts w:asciiTheme="minorHAnsi" w:eastAsia="Calibri" w:hAnsiTheme="minorHAnsi"/>
          <w:lang w:eastAsia="en-US"/>
        </w:rPr>
      </w:pPr>
      <w:r w:rsidRPr="004A1980">
        <w:rPr>
          <w:rFonts w:asciiTheme="minorHAnsi" w:eastAsia="Calibri" w:hAnsiTheme="minorHAnsi"/>
          <w:lang w:eastAsia="en-US"/>
        </w:rPr>
        <w:tab/>
        <w:t>Composer le 00 353 + (supprimer le 0 de l’indicatif) + numéro de votre correspondant.</w:t>
      </w:r>
    </w:p>
    <w:p w14:paraId="1AEEF1C1" w14:textId="77777777" w:rsidR="005D546A" w:rsidRPr="0093160D" w:rsidRDefault="005D546A" w:rsidP="0093160D">
      <w:pPr>
        <w:jc w:val="both"/>
        <w:rPr>
          <w:rFonts w:asciiTheme="minorHAnsi" w:eastAsia="Calibri" w:hAnsiTheme="minorHAnsi"/>
          <w:lang w:eastAsia="en-US"/>
        </w:rPr>
      </w:pPr>
    </w:p>
    <w:p w14:paraId="5BBD2B9D" w14:textId="584EE36D" w:rsidR="00034C20" w:rsidRPr="00EF3928" w:rsidRDefault="00034C20" w:rsidP="0093160D">
      <w:pPr>
        <w:jc w:val="both"/>
        <w:rPr>
          <w:rFonts w:asciiTheme="minorHAnsi" w:eastAsia="Calibri" w:hAnsiTheme="minorHAnsi"/>
          <w:b/>
          <w:u w:val="single"/>
          <w:lang w:eastAsia="en-US"/>
        </w:rPr>
      </w:pPr>
      <w:r w:rsidRPr="00EF3928">
        <w:rPr>
          <w:rFonts w:asciiTheme="minorHAnsi" w:eastAsia="Calibri" w:hAnsiTheme="minorHAnsi"/>
          <w:b/>
          <w:u w:val="single"/>
          <w:lang w:eastAsia="en-US"/>
        </w:rPr>
        <w:t>Pour appeler d</w:t>
      </w:r>
      <w:r w:rsidR="00EF3928" w:rsidRPr="00EF3928">
        <w:rPr>
          <w:rFonts w:asciiTheme="minorHAnsi" w:eastAsia="Calibri" w:hAnsiTheme="minorHAnsi"/>
          <w:b/>
          <w:u w:val="single"/>
          <w:lang w:eastAsia="en-US"/>
        </w:rPr>
        <w:t>e l’</w:t>
      </w:r>
      <w:r w:rsidRPr="00EF3928">
        <w:rPr>
          <w:rFonts w:asciiTheme="minorHAnsi" w:eastAsia="Calibri" w:hAnsiTheme="minorHAnsi"/>
          <w:b/>
          <w:u w:val="single"/>
          <w:lang w:eastAsia="en-US"/>
        </w:rPr>
        <w:t>I</w:t>
      </w:r>
      <w:r w:rsidR="00EF3928" w:rsidRPr="00EF3928">
        <w:rPr>
          <w:rFonts w:asciiTheme="minorHAnsi" w:eastAsia="Calibri" w:hAnsiTheme="minorHAnsi"/>
          <w:b/>
          <w:u w:val="single"/>
          <w:lang w:eastAsia="en-US"/>
        </w:rPr>
        <w:t>rlande</w:t>
      </w:r>
      <w:r w:rsidRPr="00EF3928">
        <w:rPr>
          <w:rFonts w:asciiTheme="minorHAnsi" w:eastAsia="Calibri" w:hAnsiTheme="minorHAnsi"/>
          <w:b/>
          <w:u w:val="single"/>
          <w:lang w:eastAsia="en-US"/>
        </w:rPr>
        <w:t xml:space="preserve"> vers la France :</w:t>
      </w:r>
    </w:p>
    <w:p w14:paraId="033F1036" w14:textId="77777777" w:rsidR="00034C20" w:rsidRPr="0093160D" w:rsidRDefault="007040B3" w:rsidP="0093160D">
      <w:pPr>
        <w:jc w:val="both"/>
        <w:rPr>
          <w:rFonts w:asciiTheme="minorHAnsi" w:eastAsia="Calibri" w:hAnsiTheme="minorHAnsi"/>
          <w:lang w:eastAsia="en-US"/>
        </w:rPr>
      </w:pPr>
      <w:r w:rsidRPr="00EF3928">
        <w:rPr>
          <w:rFonts w:asciiTheme="minorHAnsi" w:eastAsia="Calibri" w:hAnsiTheme="minorHAnsi"/>
          <w:lang w:eastAsia="en-US"/>
        </w:rPr>
        <w:tab/>
        <w:t>Composer le : 00 + 33</w:t>
      </w:r>
      <w:r w:rsidR="00034C20" w:rsidRPr="00EF3928">
        <w:rPr>
          <w:rFonts w:asciiTheme="minorHAnsi" w:eastAsia="Calibri" w:hAnsiTheme="minorHAnsi"/>
          <w:lang w:eastAsia="en-US"/>
        </w:rPr>
        <w:t xml:space="preserve"> + numéro (ex. 00 33 2 99 30 58 28)</w:t>
      </w:r>
    </w:p>
    <w:p w14:paraId="255DA9DB" w14:textId="77777777" w:rsidR="00881002" w:rsidRPr="0093160D" w:rsidRDefault="00881002" w:rsidP="0093160D">
      <w:pPr>
        <w:jc w:val="both"/>
        <w:rPr>
          <w:rFonts w:asciiTheme="minorHAnsi" w:eastAsia="Calibri" w:hAnsiTheme="minorHAnsi"/>
          <w:lang w:eastAsia="en-US"/>
        </w:rPr>
      </w:pPr>
    </w:p>
    <w:p w14:paraId="1549FFEB" w14:textId="77777777" w:rsidR="00034C20" w:rsidRPr="0093160D" w:rsidRDefault="00034C20" w:rsidP="0093160D">
      <w:pPr>
        <w:jc w:val="both"/>
        <w:rPr>
          <w:rFonts w:asciiTheme="minorHAnsi" w:eastAsia="Calibri" w:hAnsiTheme="minorHAnsi"/>
          <w:lang w:eastAsia="en-US"/>
        </w:rPr>
      </w:pPr>
      <w:r w:rsidRPr="0093160D">
        <w:rPr>
          <w:rFonts w:asciiTheme="minorHAnsi" w:eastAsia="Calibri" w:hAnsiTheme="minorHAnsi"/>
          <w:lang w:eastAsia="en-US"/>
        </w:rPr>
        <w:t>Vérifier auprès de votre opérateur téléphonique les conditions d’utilisations (appels et internet).</w:t>
      </w:r>
    </w:p>
    <w:p w14:paraId="52EB9E2E" w14:textId="77777777" w:rsidR="00034C20" w:rsidRPr="0093160D" w:rsidRDefault="00034C20" w:rsidP="0093160D">
      <w:pPr>
        <w:jc w:val="both"/>
        <w:rPr>
          <w:rFonts w:asciiTheme="minorHAnsi" w:eastAsia="Calibri" w:hAnsiTheme="minorHAnsi"/>
          <w:lang w:eastAsia="en-US"/>
        </w:rPr>
      </w:pPr>
    </w:p>
    <w:p w14:paraId="34203350" w14:textId="77777777" w:rsidR="00034C20" w:rsidRPr="004A1980" w:rsidRDefault="00034C20" w:rsidP="0093160D">
      <w:pPr>
        <w:pBdr>
          <w:bottom w:val="single" w:sz="4" w:space="1" w:color="auto"/>
        </w:pBdr>
        <w:jc w:val="both"/>
        <w:outlineLvl w:val="1"/>
        <w:rPr>
          <w:rFonts w:asciiTheme="minorHAnsi" w:eastAsia="Times" w:hAnsiTheme="minorHAnsi" w:cs="Calibri"/>
          <w:color w:val="000099"/>
          <w:sz w:val="28"/>
          <w:szCs w:val="26"/>
        </w:rPr>
      </w:pPr>
      <w:r w:rsidRPr="004A1980">
        <w:rPr>
          <w:rFonts w:asciiTheme="minorHAnsi" w:eastAsia="Times" w:hAnsiTheme="minorHAnsi" w:cs="Calibri"/>
          <w:color w:val="000099"/>
          <w:sz w:val="28"/>
          <w:szCs w:val="26"/>
        </w:rPr>
        <w:t xml:space="preserve">ARGENT </w:t>
      </w:r>
    </w:p>
    <w:p w14:paraId="525D4D6B" w14:textId="77777777" w:rsidR="00C80538" w:rsidRPr="0093160D" w:rsidRDefault="00C80538" w:rsidP="0093160D">
      <w:pPr>
        <w:jc w:val="both"/>
        <w:rPr>
          <w:rFonts w:asciiTheme="minorHAnsi" w:eastAsia="Calibri" w:hAnsiTheme="minorHAnsi"/>
          <w:lang w:eastAsia="en-US"/>
        </w:rPr>
      </w:pPr>
    </w:p>
    <w:p w14:paraId="606FD50A" w14:textId="77777777" w:rsidR="00034C20" w:rsidRPr="0093160D" w:rsidRDefault="00034C20" w:rsidP="0093160D">
      <w:pPr>
        <w:jc w:val="both"/>
        <w:rPr>
          <w:rFonts w:asciiTheme="minorHAnsi" w:eastAsia="Calibri" w:hAnsiTheme="minorHAnsi"/>
          <w:lang w:eastAsia="en-US"/>
        </w:rPr>
      </w:pPr>
      <w:r w:rsidRPr="0093160D">
        <w:rPr>
          <w:rFonts w:asciiTheme="minorHAnsi" w:eastAsia="Calibri" w:hAnsiTheme="minorHAnsi"/>
          <w:lang w:eastAsia="en-US"/>
        </w:rPr>
        <w:t xml:space="preserve">Aujourd’hui, comme en France, la monnaie </w:t>
      </w:r>
      <w:r w:rsidR="004A1980">
        <w:rPr>
          <w:rFonts w:asciiTheme="minorHAnsi" w:eastAsia="Calibri" w:hAnsiTheme="minorHAnsi"/>
          <w:lang w:eastAsia="en-US"/>
        </w:rPr>
        <w:t>irlandaise</w:t>
      </w:r>
      <w:r w:rsidRPr="0093160D">
        <w:rPr>
          <w:rFonts w:asciiTheme="minorHAnsi" w:eastAsia="Calibri" w:hAnsiTheme="minorHAnsi"/>
          <w:lang w:eastAsia="en-US"/>
        </w:rPr>
        <w:t xml:space="preserve"> est l’Euro.</w:t>
      </w:r>
    </w:p>
    <w:p w14:paraId="3D4CD24D" w14:textId="77777777" w:rsidR="00960AE6" w:rsidRDefault="00034C20" w:rsidP="000420F0">
      <w:pPr>
        <w:jc w:val="both"/>
        <w:rPr>
          <w:rFonts w:asciiTheme="minorHAnsi" w:eastAsia="Calibri" w:hAnsiTheme="minorHAnsi"/>
          <w:lang w:eastAsia="en-US"/>
        </w:rPr>
      </w:pPr>
      <w:r w:rsidRPr="0093160D">
        <w:rPr>
          <w:rFonts w:asciiTheme="minorHAnsi" w:eastAsia="Calibri" w:hAnsiTheme="minorHAnsi"/>
          <w:lang w:eastAsia="en-US"/>
        </w:rPr>
        <w:t>Sinon munissez-vous d’une carte bancaire internationale.</w:t>
      </w:r>
    </w:p>
    <w:p w14:paraId="472C9C81" w14:textId="77777777" w:rsidR="000420F0" w:rsidRPr="000420F0" w:rsidRDefault="000420F0" w:rsidP="000420F0">
      <w:pPr>
        <w:jc w:val="both"/>
        <w:rPr>
          <w:rFonts w:asciiTheme="minorHAnsi" w:eastAsia="Calibri" w:hAnsiTheme="minorHAnsi"/>
          <w:lang w:eastAsia="en-US"/>
        </w:rPr>
      </w:pPr>
    </w:p>
    <w:p w14:paraId="157CD41D" w14:textId="77777777" w:rsidR="00F12671" w:rsidRPr="004A1980" w:rsidRDefault="00F12671" w:rsidP="0093160D">
      <w:pPr>
        <w:pBdr>
          <w:bottom w:val="single" w:sz="4" w:space="1" w:color="auto"/>
        </w:pBdr>
        <w:jc w:val="both"/>
        <w:outlineLvl w:val="1"/>
        <w:rPr>
          <w:rFonts w:asciiTheme="minorHAnsi" w:eastAsia="Times" w:hAnsiTheme="minorHAnsi" w:cs="Calibri"/>
          <w:color w:val="000099"/>
          <w:sz w:val="28"/>
          <w:szCs w:val="26"/>
        </w:rPr>
      </w:pPr>
      <w:r w:rsidRPr="004A1980">
        <w:rPr>
          <w:rFonts w:asciiTheme="minorHAnsi" w:eastAsia="Times" w:hAnsiTheme="minorHAnsi" w:cs="Calibri"/>
          <w:color w:val="000099"/>
          <w:sz w:val="28"/>
          <w:szCs w:val="26"/>
        </w:rPr>
        <w:t>DECALAGE HORAIRE</w:t>
      </w:r>
    </w:p>
    <w:p w14:paraId="70E20871" w14:textId="77777777" w:rsidR="000420F0" w:rsidRPr="004A1980" w:rsidRDefault="000420F0" w:rsidP="0093160D">
      <w:pPr>
        <w:jc w:val="both"/>
        <w:rPr>
          <w:rFonts w:asciiTheme="minorHAnsi" w:eastAsia="Calibri" w:hAnsiTheme="minorHAnsi"/>
          <w:lang w:eastAsia="en-US"/>
        </w:rPr>
      </w:pPr>
    </w:p>
    <w:p w14:paraId="2A6AC1D3" w14:textId="77777777" w:rsidR="000420F0" w:rsidRDefault="004A1980" w:rsidP="0093160D">
      <w:pPr>
        <w:jc w:val="both"/>
        <w:rPr>
          <w:rFonts w:asciiTheme="minorHAnsi" w:eastAsia="Calibri" w:hAnsiTheme="minorHAnsi"/>
          <w:lang w:eastAsia="en-US"/>
        </w:rPr>
      </w:pPr>
      <w:r w:rsidRPr="004A1980">
        <w:rPr>
          <w:rFonts w:asciiTheme="minorHAnsi" w:eastAsia="Calibri" w:hAnsiTheme="minorHAnsi"/>
          <w:lang w:eastAsia="en-US"/>
        </w:rPr>
        <w:t>Eté comme hiver, il y a une heure de moins de décalage par rapport à la France. Lorsqu’il est 12h00 à Dublin, il est 13h00 à Paris.</w:t>
      </w:r>
    </w:p>
    <w:p w14:paraId="5C9A8F59" w14:textId="77777777" w:rsidR="004A1980" w:rsidRPr="0093160D" w:rsidRDefault="004A1980" w:rsidP="0093160D">
      <w:pPr>
        <w:jc w:val="both"/>
        <w:rPr>
          <w:rFonts w:asciiTheme="minorHAnsi" w:eastAsia="Calibri" w:hAnsiTheme="minorHAnsi"/>
          <w:lang w:eastAsia="en-US"/>
        </w:rPr>
      </w:pPr>
    </w:p>
    <w:p w14:paraId="307A1F0D" w14:textId="77777777" w:rsidR="00F12671" w:rsidRPr="004A1980" w:rsidRDefault="00F12671" w:rsidP="0093160D">
      <w:pPr>
        <w:pBdr>
          <w:bottom w:val="single" w:sz="4" w:space="1" w:color="auto"/>
        </w:pBdr>
        <w:jc w:val="both"/>
        <w:outlineLvl w:val="1"/>
        <w:rPr>
          <w:rFonts w:asciiTheme="minorHAnsi" w:eastAsia="Times" w:hAnsiTheme="minorHAnsi" w:cs="Calibri"/>
          <w:color w:val="000099"/>
          <w:sz w:val="28"/>
          <w:szCs w:val="26"/>
        </w:rPr>
      </w:pPr>
      <w:r w:rsidRPr="004A1980">
        <w:rPr>
          <w:rFonts w:asciiTheme="minorHAnsi" w:eastAsia="Times" w:hAnsiTheme="minorHAnsi" w:cs="Calibri"/>
          <w:color w:val="000099"/>
          <w:sz w:val="28"/>
          <w:szCs w:val="26"/>
        </w:rPr>
        <w:t xml:space="preserve">VOLTAGE </w:t>
      </w:r>
    </w:p>
    <w:p w14:paraId="580607C5" w14:textId="77777777" w:rsidR="00F12671" w:rsidRPr="00663C02" w:rsidRDefault="00F12671" w:rsidP="0093160D">
      <w:pPr>
        <w:jc w:val="both"/>
        <w:rPr>
          <w:rFonts w:asciiTheme="minorHAnsi" w:eastAsia="Calibri" w:hAnsiTheme="minorHAnsi"/>
          <w:highlight w:val="yellow"/>
          <w:lang w:eastAsia="en-US"/>
        </w:rPr>
      </w:pPr>
    </w:p>
    <w:p w14:paraId="7A64E66E" w14:textId="77777777" w:rsidR="004A1980" w:rsidRPr="004A1980" w:rsidRDefault="004A1980" w:rsidP="004A1980">
      <w:pPr>
        <w:jc w:val="both"/>
        <w:rPr>
          <w:rFonts w:asciiTheme="minorHAnsi" w:eastAsia="Calibri" w:hAnsiTheme="minorHAnsi"/>
          <w:lang w:eastAsia="en-US"/>
        </w:rPr>
      </w:pPr>
      <w:r w:rsidRPr="004A1980">
        <w:rPr>
          <w:rFonts w:asciiTheme="minorHAnsi" w:eastAsia="Calibri" w:hAnsiTheme="minorHAnsi"/>
          <w:lang w:eastAsia="en-US"/>
        </w:rPr>
        <w:t>Les prises mâles possèdent soit 2 fiches cylindriques, soit trois grosses avec la plus longue reliant à la terre.</w:t>
      </w:r>
    </w:p>
    <w:p w14:paraId="0BE91050" w14:textId="77777777" w:rsidR="00F12671" w:rsidRDefault="004A1980" w:rsidP="004A1980">
      <w:pPr>
        <w:jc w:val="both"/>
        <w:rPr>
          <w:rFonts w:asciiTheme="minorHAnsi" w:eastAsia="Calibri" w:hAnsiTheme="minorHAnsi"/>
          <w:lang w:eastAsia="en-US"/>
        </w:rPr>
      </w:pPr>
      <w:r w:rsidRPr="004A1980">
        <w:rPr>
          <w:rFonts w:asciiTheme="minorHAnsi" w:eastAsia="Calibri" w:hAnsiTheme="minorHAnsi"/>
          <w:lang w:eastAsia="en-US"/>
        </w:rPr>
        <w:t>Il faudra donc vous munir d'un adaptateur pour vos appareils électriques (téléphones portables, appareils numériques). On en trouve facilement à l'</w:t>
      </w:r>
      <w:r>
        <w:rPr>
          <w:rFonts w:asciiTheme="minorHAnsi" w:eastAsia="Calibri" w:hAnsiTheme="minorHAnsi"/>
          <w:lang w:eastAsia="en-US"/>
        </w:rPr>
        <w:t xml:space="preserve">aéroport ou dans les supermarchés. </w:t>
      </w:r>
      <w:r w:rsidRPr="004A1980">
        <w:rPr>
          <w:rFonts w:asciiTheme="minorHAnsi" w:eastAsia="Calibri" w:hAnsiTheme="minorHAnsi"/>
          <w:lang w:eastAsia="en-US"/>
        </w:rPr>
        <w:t>Le voltage en Irlande est de 230 V et en Irlande du Nord de 240 V.</w:t>
      </w:r>
    </w:p>
    <w:p w14:paraId="07237467" w14:textId="77777777" w:rsidR="004A1980" w:rsidRPr="0093160D" w:rsidRDefault="004A1980" w:rsidP="004A1980">
      <w:pPr>
        <w:jc w:val="both"/>
        <w:rPr>
          <w:rFonts w:asciiTheme="minorHAnsi" w:eastAsia="Calibri" w:hAnsiTheme="minorHAnsi"/>
          <w:lang w:eastAsia="en-US"/>
        </w:rPr>
      </w:pPr>
    </w:p>
    <w:p w14:paraId="763554C1" w14:textId="77777777" w:rsidR="00F12671" w:rsidRPr="0093160D" w:rsidRDefault="00F12671" w:rsidP="0093160D">
      <w:pPr>
        <w:pBdr>
          <w:bottom w:val="single" w:sz="4" w:space="1" w:color="auto"/>
        </w:pBdr>
        <w:jc w:val="both"/>
        <w:outlineLvl w:val="1"/>
        <w:rPr>
          <w:rFonts w:asciiTheme="minorHAnsi" w:eastAsia="Times" w:hAnsiTheme="minorHAnsi" w:cs="Calibri"/>
          <w:color w:val="000099"/>
          <w:sz w:val="28"/>
          <w:szCs w:val="26"/>
        </w:rPr>
      </w:pPr>
      <w:r w:rsidRPr="0093160D">
        <w:rPr>
          <w:rFonts w:asciiTheme="minorHAnsi" w:eastAsia="Times" w:hAnsiTheme="minorHAnsi" w:cs="Calibri"/>
          <w:color w:val="000099"/>
          <w:sz w:val="28"/>
          <w:szCs w:val="26"/>
        </w:rPr>
        <w:t>VETEMENTS</w:t>
      </w:r>
    </w:p>
    <w:p w14:paraId="770158EF" w14:textId="77777777" w:rsidR="00F12671" w:rsidRPr="0093160D" w:rsidRDefault="00F12671" w:rsidP="0093160D">
      <w:pPr>
        <w:jc w:val="both"/>
        <w:rPr>
          <w:rFonts w:asciiTheme="minorHAnsi" w:eastAsia="Calibri" w:hAnsiTheme="minorHAnsi"/>
          <w:lang w:eastAsia="en-US"/>
        </w:rPr>
      </w:pPr>
    </w:p>
    <w:p w14:paraId="09BDCD87" w14:textId="77777777" w:rsidR="00F12671" w:rsidRPr="0093160D" w:rsidRDefault="00F12671" w:rsidP="0093160D">
      <w:pPr>
        <w:jc w:val="both"/>
        <w:rPr>
          <w:rFonts w:asciiTheme="minorHAnsi" w:eastAsia="Calibri" w:hAnsiTheme="minorHAnsi"/>
          <w:lang w:eastAsia="en-US"/>
        </w:rPr>
      </w:pPr>
      <w:r w:rsidRPr="0093160D">
        <w:rPr>
          <w:rFonts w:asciiTheme="minorHAnsi" w:eastAsia="Calibri" w:hAnsiTheme="minorHAnsi"/>
          <w:lang w:eastAsia="en-US"/>
        </w:rPr>
        <w:t>Nous vous conseillons de prévoir des vêtements légers, un imperméable en cas de pluie, de bonnes chaussures de marche.</w:t>
      </w:r>
    </w:p>
    <w:p w14:paraId="51825B88" w14:textId="77777777" w:rsidR="00F12671" w:rsidRDefault="00F12671" w:rsidP="0093160D">
      <w:pPr>
        <w:jc w:val="both"/>
        <w:rPr>
          <w:rFonts w:asciiTheme="minorHAnsi" w:eastAsia="Calibri" w:hAnsiTheme="minorHAnsi"/>
          <w:lang w:eastAsia="en-US"/>
        </w:rPr>
      </w:pPr>
      <w:r w:rsidRPr="0093160D">
        <w:rPr>
          <w:rFonts w:asciiTheme="minorHAnsi" w:eastAsia="Calibri" w:hAnsiTheme="minorHAnsi"/>
          <w:lang w:eastAsia="en-US"/>
        </w:rPr>
        <w:t>Pensez à prévoir des vêtements</w:t>
      </w:r>
      <w:r w:rsidR="00AF77C0" w:rsidRPr="0093160D">
        <w:rPr>
          <w:rFonts w:asciiTheme="minorHAnsi" w:eastAsia="Calibri" w:hAnsiTheme="minorHAnsi"/>
          <w:lang w:eastAsia="en-US"/>
        </w:rPr>
        <w:t xml:space="preserve"> couvrants pour les sites religieux.</w:t>
      </w:r>
    </w:p>
    <w:p w14:paraId="10FE3FAF" w14:textId="77777777" w:rsidR="00AF77C0" w:rsidRPr="0093160D" w:rsidRDefault="00AF77C0" w:rsidP="0093160D">
      <w:pPr>
        <w:jc w:val="center"/>
        <w:rPr>
          <w:rFonts w:asciiTheme="minorHAnsi" w:eastAsia="Calibri" w:hAnsiTheme="minorHAnsi"/>
          <w:b/>
          <w:i/>
          <w:color w:val="000099"/>
          <w:lang w:eastAsia="en-US"/>
        </w:rPr>
      </w:pPr>
    </w:p>
    <w:p w14:paraId="04DDD6CC" w14:textId="77777777" w:rsidR="00AF77C0" w:rsidRPr="000420F0" w:rsidRDefault="00AF77C0" w:rsidP="000420F0">
      <w:pPr>
        <w:jc w:val="center"/>
        <w:rPr>
          <w:rFonts w:asciiTheme="minorHAnsi" w:eastAsia="MS Mincho" w:hAnsiTheme="minorHAnsi"/>
          <w:lang w:eastAsia="ja-JP"/>
        </w:rPr>
      </w:pPr>
      <w:r w:rsidRPr="0093160D">
        <w:rPr>
          <w:rFonts w:asciiTheme="minorHAnsi" w:eastAsia="Calibri" w:hAnsiTheme="minorHAnsi"/>
          <w:b/>
          <w:i/>
          <w:color w:val="000099"/>
          <w:lang w:eastAsia="en-US"/>
        </w:rPr>
        <w:t>TOUTE L’EQUIPE BIPEL VOUS SOUHAITE UN AGREABLE PELERINAGE</w:t>
      </w:r>
    </w:p>
    <w:sectPr w:rsidR="00AF77C0" w:rsidRPr="000420F0" w:rsidSect="005D546A">
      <w:pgSz w:w="11906" w:h="16838"/>
      <w:pgMar w:top="1985"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9EF"/>
    <w:multiLevelType w:val="hybridMultilevel"/>
    <w:tmpl w:val="E312E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18725A"/>
    <w:multiLevelType w:val="multilevel"/>
    <w:tmpl w:val="4FE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B1479"/>
    <w:multiLevelType w:val="hybridMultilevel"/>
    <w:tmpl w:val="7EB0B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B6377C"/>
    <w:multiLevelType w:val="hybridMultilevel"/>
    <w:tmpl w:val="B0C887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8B"/>
    <w:rsid w:val="00034C20"/>
    <w:rsid w:val="000420F0"/>
    <w:rsid w:val="00043BA1"/>
    <w:rsid w:val="000B0044"/>
    <w:rsid w:val="000B1566"/>
    <w:rsid w:val="000C130A"/>
    <w:rsid w:val="000C3F30"/>
    <w:rsid w:val="001B7F31"/>
    <w:rsid w:val="001D6B59"/>
    <w:rsid w:val="00203426"/>
    <w:rsid w:val="00266785"/>
    <w:rsid w:val="002A18D7"/>
    <w:rsid w:val="002F72FE"/>
    <w:rsid w:val="00443629"/>
    <w:rsid w:val="004A1980"/>
    <w:rsid w:val="004A6335"/>
    <w:rsid w:val="005D546A"/>
    <w:rsid w:val="00647B57"/>
    <w:rsid w:val="006526F5"/>
    <w:rsid w:val="00663C02"/>
    <w:rsid w:val="006F79C7"/>
    <w:rsid w:val="007040B3"/>
    <w:rsid w:val="007440A8"/>
    <w:rsid w:val="007A72D6"/>
    <w:rsid w:val="007E0D9B"/>
    <w:rsid w:val="00852A0A"/>
    <w:rsid w:val="00881002"/>
    <w:rsid w:val="0093160D"/>
    <w:rsid w:val="00960AE6"/>
    <w:rsid w:val="0097786F"/>
    <w:rsid w:val="00AB1BB5"/>
    <w:rsid w:val="00AF77C0"/>
    <w:rsid w:val="00B42A97"/>
    <w:rsid w:val="00BE7928"/>
    <w:rsid w:val="00C013C6"/>
    <w:rsid w:val="00C56D11"/>
    <w:rsid w:val="00C80538"/>
    <w:rsid w:val="00D77806"/>
    <w:rsid w:val="00E431B7"/>
    <w:rsid w:val="00EB278D"/>
    <w:rsid w:val="00EF3928"/>
    <w:rsid w:val="00F12671"/>
    <w:rsid w:val="00F23F8B"/>
    <w:rsid w:val="00F52973"/>
    <w:rsid w:val="00FB5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5410"/>
  <w15:chartTrackingRefBased/>
  <w15:docId w15:val="{5B6203B6-F8E2-4014-9BC3-CA6F523D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D9B"/>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C8053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B57"/>
    <w:pPr>
      <w:ind w:left="720"/>
      <w:contextualSpacing/>
    </w:pPr>
  </w:style>
  <w:style w:type="table" w:styleId="Grilleclaire-Accent1">
    <w:name w:val="Light Grid Accent 1"/>
    <w:basedOn w:val="TableauNormal"/>
    <w:uiPriority w:val="62"/>
    <w:rsid w:val="00647B5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Lienhypertexte">
    <w:name w:val="Hyperlink"/>
    <w:rsid w:val="00AB1BB5"/>
    <w:rPr>
      <w:color w:val="0000FF"/>
      <w:u w:val="single"/>
    </w:rPr>
  </w:style>
  <w:style w:type="paragraph" w:customStyle="1" w:styleId="Q-TITRESCONDITIONSPARTICULIERESDEVENTE">
    <w:name w:val="Q- TITRES CONDITIONS PARTICULIERES DE VENTE"/>
    <w:basedOn w:val="Normal"/>
    <w:qFormat/>
    <w:rsid w:val="00AB1BB5"/>
    <w:pPr>
      <w:spacing w:after="120"/>
      <w:jc w:val="both"/>
    </w:pPr>
    <w:rPr>
      <w:rFonts w:ascii="Calibri" w:eastAsia="Times" w:hAnsi="Calibri"/>
      <w:b/>
      <w:color w:val="000099"/>
      <w:sz w:val="28"/>
      <w:szCs w:val="20"/>
      <w:u w:val="single"/>
    </w:rPr>
  </w:style>
  <w:style w:type="paragraph" w:styleId="En-tte">
    <w:name w:val="header"/>
    <w:basedOn w:val="Normal"/>
    <w:link w:val="En-tteCar"/>
    <w:rsid w:val="00960AE6"/>
    <w:pPr>
      <w:tabs>
        <w:tab w:val="center" w:pos="4536"/>
        <w:tab w:val="right" w:pos="9072"/>
      </w:tabs>
    </w:pPr>
    <w:rPr>
      <w:rFonts w:ascii="Times" w:eastAsia="Times" w:hAnsi="Times"/>
      <w:szCs w:val="20"/>
    </w:rPr>
  </w:style>
  <w:style w:type="character" w:customStyle="1" w:styleId="En-tteCar">
    <w:name w:val="En-tête Car"/>
    <w:basedOn w:val="Policepardfaut"/>
    <w:link w:val="En-tte"/>
    <w:rsid w:val="00960AE6"/>
    <w:rPr>
      <w:rFonts w:ascii="Times" w:eastAsia="Times" w:hAnsi="Times" w:cs="Times New Roman"/>
      <w:sz w:val="24"/>
      <w:szCs w:val="20"/>
      <w:lang w:eastAsia="fr-FR"/>
    </w:rPr>
  </w:style>
  <w:style w:type="character" w:customStyle="1" w:styleId="Titre2Car">
    <w:name w:val="Titre 2 Car"/>
    <w:basedOn w:val="Policepardfaut"/>
    <w:link w:val="Titre2"/>
    <w:uiPriority w:val="9"/>
    <w:rsid w:val="00C80538"/>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7440A8"/>
    <w:rPr>
      <w:rFonts w:ascii="Arial" w:hAnsi="Arial" w:cs="Arial"/>
      <w:sz w:val="18"/>
      <w:szCs w:val="18"/>
    </w:rPr>
  </w:style>
  <w:style w:type="character" w:customStyle="1" w:styleId="TextedebullesCar">
    <w:name w:val="Texte de bulles Car"/>
    <w:basedOn w:val="Policepardfaut"/>
    <w:link w:val="Textedebulles"/>
    <w:uiPriority w:val="99"/>
    <w:semiHidden/>
    <w:rsid w:val="007440A8"/>
    <w:rPr>
      <w:rFonts w:ascii="Arial" w:eastAsia="Times New Roman" w:hAnsi="Arial" w:cs="Arial"/>
      <w:sz w:val="18"/>
      <w:szCs w:val="18"/>
      <w:lang w:eastAsia="fr-FR"/>
    </w:rPr>
  </w:style>
  <w:style w:type="character" w:styleId="Mentionnonrsolue">
    <w:name w:val="Unresolved Mention"/>
    <w:basedOn w:val="Policepardfaut"/>
    <w:uiPriority w:val="99"/>
    <w:semiHidden/>
    <w:unhideWhenUsed/>
    <w:rsid w:val="007A72D6"/>
    <w:rPr>
      <w:color w:val="808080"/>
      <w:shd w:val="clear" w:color="auto" w:fill="E6E6E6"/>
    </w:rPr>
  </w:style>
  <w:style w:type="paragraph" w:styleId="Corpsdetexte">
    <w:name w:val="Body Text"/>
    <w:basedOn w:val="Normal"/>
    <w:link w:val="CorpsdetexteCar"/>
    <w:rsid w:val="004A6335"/>
    <w:pPr>
      <w:jc w:val="both"/>
    </w:pPr>
    <w:rPr>
      <w:rFonts w:ascii="Comic Sans MS" w:eastAsia="Times" w:hAnsi="Comic Sans MS"/>
      <w:szCs w:val="20"/>
    </w:rPr>
  </w:style>
  <w:style w:type="character" w:customStyle="1" w:styleId="CorpsdetexteCar">
    <w:name w:val="Corps de texte Car"/>
    <w:basedOn w:val="Policepardfaut"/>
    <w:link w:val="Corpsdetexte"/>
    <w:rsid w:val="004A6335"/>
    <w:rPr>
      <w:rFonts w:ascii="Comic Sans MS" w:eastAsia="Times" w:hAnsi="Comic Sans MS" w:cs="Times New Roman"/>
      <w:sz w:val="24"/>
      <w:szCs w:val="20"/>
      <w:lang w:eastAsia="fr-FR"/>
    </w:rPr>
  </w:style>
  <w:style w:type="paragraph" w:styleId="NormalWeb">
    <w:name w:val="Normal (Web)"/>
    <w:basedOn w:val="Normal"/>
    <w:uiPriority w:val="99"/>
    <w:semiHidden/>
    <w:unhideWhenUsed/>
    <w:rsid w:val="00EF39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5653">
      <w:bodyDiv w:val="1"/>
      <w:marLeft w:val="0"/>
      <w:marRight w:val="0"/>
      <w:marTop w:val="0"/>
      <w:marBottom w:val="0"/>
      <w:divBdr>
        <w:top w:val="none" w:sz="0" w:space="0" w:color="auto"/>
        <w:left w:val="none" w:sz="0" w:space="0" w:color="auto"/>
        <w:bottom w:val="none" w:sz="0" w:space="0" w:color="auto"/>
        <w:right w:val="none" w:sz="0" w:space="0" w:color="auto"/>
      </w:divBdr>
    </w:div>
    <w:div w:id="894466087">
      <w:bodyDiv w:val="1"/>
      <w:marLeft w:val="0"/>
      <w:marRight w:val="0"/>
      <w:marTop w:val="0"/>
      <w:marBottom w:val="0"/>
      <w:divBdr>
        <w:top w:val="none" w:sz="0" w:space="0" w:color="auto"/>
        <w:left w:val="none" w:sz="0" w:space="0" w:color="auto"/>
        <w:bottom w:val="none" w:sz="0" w:space="0" w:color="auto"/>
        <w:right w:val="none" w:sz="0" w:space="0" w:color="auto"/>
      </w:divBdr>
      <w:divsChild>
        <w:div w:id="829295992">
          <w:marLeft w:val="0"/>
          <w:marRight w:val="0"/>
          <w:marTop w:val="0"/>
          <w:marBottom w:val="0"/>
          <w:divBdr>
            <w:top w:val="none" w:sz="0" w:space="0" w:color="auto"/>
            <w:left w:val="none" w:sz="0" w:space="0" w:color="auto"/>
            <w:bottom w:val="none" w:sz="0" w:space="0" w:color="auto"/>
            <w:right w:val="none" w:sz="0" w:space="0" w:color="auto"/>
          </w:divBdr>
          <w:divsChild>
            <w:div w:id="862212730">
              <w:marLeft w:val="0"/>
              <w:marRight w:val="0"/>
              <w:marTop w:val="0"/>
              <w:marBottom w:val="0"/>
              <w:divBdr>
                <w:top w:val="none" w:sz="0" w:space="0" w:color="auto"/>
                <w:left w:val="none" w:sz="0" w:space="0" w:color="auto"/>
                <w:bottom w:val="none" w:sz="0" w:space="0" w:color="auto"/>
                <w:right w:val="none" w:sz="0" w:space="0" w:color="auto"/>
              </w:divBdr>
              <w:divsChild>
                <w:div w:id="534849226">
                  <w:marLeft w:val="0"/>
                  <w:marRight w:val="0"/>
                  <w:marTop w:val="0"/>
                  <w:marBottom w:val="0"/>
                  <w:divBdr>
                    <w:top w:val="none" w:sz="0" w:space="0" w:color="auto"/>
                    <w:left w:val="none" w:sz="0" w:space="0" w:color="auto"/>
                    <w:bottom w:val="none" w:sz="0" w:space="0" w:color="auto"/>
                    <w:right w:val="none" w:sz="0" w:space="0" w:color="auto"/>
                  </w:divBdr>
                  <w:divsChild>
                    <w:div w:id="175467955">
                      <w:marLeft w:val="0"/>
                      <w:marRight w:val="0"/>
                      <w:marTop w:val="0"/>
                      <w:marBottom w:val="0"/>
                      <w:divBdr>
                        <w:top w:val="none" w:sz="0" w:space="0" w:color="auto"/>
                        <w:left w:val="none" w:sz="0" w:space="0" w:color="auto"/>
                        <w:bottom w:val="none" w:sz="0" w:space="0" w:color="auto"/>
                        <w:right w:val="none" w:sz="0" w:space="0" w:color="auto"/>
                      </w:divBdr>
                      <w:divsChild>
                        <w:div w:id="1343508235">
                          <w:marLeft w:val="0"/>
                          <w:marRight w:val="0"/>
                          <w:marTop w:val="0"/>
                          <w:marBottom w:val="0"/>
                          <w:divBdr>
                            <w:top w:val="none" w:sz="0" w:space="0" w:color="auto"/>
                            <w:left w:val="none" w:sz="0" w:space="0" w:color="auto"/>
                            <w:bottom w:val="none" w:sz="0" w:space="0" w:color="auto"/>
                            <w:right w:val="none" w:sz="0" w:space="0" w:color="auto"/>
                          </w:divBdr>
                          <w:divsChild>
                            <w:div w:id="6176050">
                              <w:marLeft w:val="0"/>
                              <w:marRight w:val="0"/>
                              <w:marTop w:val="0"/>
                              <w:marBottom w:val="0"/>
                              <w:divBdr>
                                <w:top w:val="none" w:sz="0" w:space="0" w:color="auto"/>
                                <w:left w:val="none" w:sz="0" w:space="0" w:color="auto"/>
                                <w:bottom w:val="none" w:sz="0" w:space="0" w:color="auto"/>
                                <w:right w:val="none" w:sz="0" w:space="0" w:color="auto"/>
                              </w:divBdr>
                              <w:divsChild>
                                <w:div w:id="1695958568">
                                  <w:marLeft w:val="0"/>
                                  <w:marRight w:val="0"/>
                                  <w:marTop w:val="0"/>
                                  <w:marBottom w:val="0"/>
                                  <w:divBdr>
                                    <w:top w:val="none" w:sz="0" w:space="0" w:color="auto"/>
                                    <w:left w:val="none" w:sz="0" w:space="0" w:color="auto"/>
                                    <w:bottom w:val="none" w:sz="0" w:space="0" w:color="auto"/>
                                    <w:right w:val="none" w:sz="0" w:space="0" w:color="auto"/>
                                  </w:divBdr>
                                  <w:divsChild>
                                    <w:div w:id="1362626679">
                                      <w:marLeft w:val="0"/>
                                      <w:marRight w:val="0"/>
                                      <w:marTop w:val="0"/>
                                      <w:marBottom w:val="0"/>
                                      <w:divBdr>
                                        <w:top w:val="none" w:sz="0" w:space="0" w:color="auto"/>
                                        <w:left w:val="none" w:sz="0" w:space="0" w:color="auto"/>
                                        <w:bottom w:val="none" w:sz="0" w:space="0" w:color="auto"/>
                                        <w:right w:val="none" w:sz="0" w:space="0" w:color="auto"/>
                                      </w:divBdr>
                                      <w:divsChild>
                                        <w:div w:id="762149522">
                                          <w:marLeft w:val="0"/>
                                          <w:marRight w:val="0"/>
                                          <w:marTop w:val="0"/>
                                          <w:marBottom w:val="0"/>
                                          <w:divBdr>
                                            <w:top w:val="none" w:sz="0" w:space="0" w:color="auto"/>
                                            <w:left w:val="none" w:sz="0" w:space="0" w:color="auto"/>
                                            <w:bottom w:val="none" w:sz="0" w:space="0" w:color="auto"/>
                                            <w:right w:val="none" w:sz="0" w:space="0" w:color="auto"/>
                                          </w:divBdr>
                                        </w:div>
                                      </w:divsChild>
                                    </w:div>
                                    <w:div w:id="1017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Irlande_(pay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edia.interieur.gouv.fr/interieur/cni-15ans/document-a-telecharger-irland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wikipedia.org/wiki/Royaume-Uni" TargetMode="External"/><Relationship Id="rId5" Type="http://schemas.openxmlformats.org/officeDocument/2006/relationships/styles" Target="styles.xml"/><Relationship Id="rId10" Type="http://schemas.openxmlformats.org/officeDocument/2006/relationships/hyperlink" Target="https://fr.wikipedia.org/wiki/Musulmans" TargetMode="External"/><Relationship Id="rId4" Type="http://schemas.openxmlformats.org/officeDocument/2006/relationships/numbering" Target="numbering.xml"/><Relationship Id="rId9" Type="http://schemas.openxmlformats.org/officeDocument/2006/relationships/hyperlink" Target="https://fr.wikipedia.org/wiki/Catholicism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6C8188499AB4793E91F917C778569" ma:contentTypeVersion="13" ma:contentTypeDescription="Crée un document." ma:contentTypeScope="" ma:versionID="fc6424132595c6c57e4be02dd2eeeff0">
  <xsd:schema xmlns:xsd="http://www.w3.org/2001/XMLSchema" xmlns:xs="http://www.w3.org/2001/XMLSchema" xmlns:p="http://schemas.microsoft.com/office/2006/metadata/properties" xmlns:ns2="5b0fc9ad-7a62-40f4-b4ae-e677eb30bc90" xmlns:ns3="24e5ddcd-d3da-4a62-8e10-c12fd114c0ea" targetNamespace="http://schemas.microsoft.com/office/2006/metadata/properties" ma:root="true" ma:fieldsID="8a81d6a1f5e659abece91782c640a9b3" ns2:_="" ns3:_="">
    <xsd:import namespace="5b0fc9ad-7a62-40f4-b4ae-e677eb30bc90"/>
    <xsd:import namespace="24e5ddcd-d3da-4a62-8e10-c12fd114c0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c9ad-7a62-40f4-b4ae-e677eb30b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État de validation" ma:internalName="_x00c9_tat_x0020_de_x0020_validation">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e5ddcd-d3da-4a62-8e10-c12fd114c0e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0fc9ad-7a62-40f4-b4ae-e677eb30bc90" xsi:nil="true"/>
  </documentManagement>
</p:properties>
</file>

<file path=customXml/itemProps1.xml><?xml version="1.0" encoding="utf-8"?>
<ds:datastoreItem xmlns:ds="http://schemas.openxmlformats.org/officeDocument/2006/customXml" ds:itemID="{CFFD20C4-EA0F-47F4-83C6-AEEAC5F1C9A3}"/>
</file>

<file path=customXml/itemProps2.xml><?xml version="1.0" encoding="utf-8"?>
<ds:datastoreItem xmlns:ds="http://schemas.openxmlformats.org/officeDocument/2006/customXml" ds:itemID="{0BC5AF58-1389-4034-A69C-1E93A2297536}">
  <ds:schemaRefs>
    <ds:schemaRef ds:uri="http://schemas.microsoft.com/sharepoint/v3/contenttype/forms"/>
  </ds:schemaRefs>
</ds:datastoreItem>
</file>

<file path=customXml/itemProps3.xml><?xml version="1.0" encoding="utf-8"?>
<ds:datastoreItem xmlns:ds="http://schemas.openxmlformats.org/officeDocument/2006/customXml" ds:itemID="{31D24610-177A-448C-A5CF-6A0ADE986A9A}">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24e5ddcd-d3da-4a62-8e10-c12fd114c0ea"/>
    <ds:schemaRef ds:uri="5b0fc9ad-7a62-40f4-b4ae-e677eb30bc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1591</Words>
  <Characters>8754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Tiphaine MINVIELLE</dc:creator>
  <cp:keywords/>
  <dc:description/>
  <cp:lastModifiedBy>Laura LE BER</cp:lastModifiedBy>
  <cp:revision>5</cp:revision>
  <cp:lastPrinted>2019-01-11T09:41:00Z</cp:lastPrinted>
  <dcterms:created xsi:type="dcterms:W3CDTF">2019-05-14T10:02:00Z</dcterms:created>
  <dcterms:modified xsi:type="dcterms:W3CDTF">2020-01-17T15:53:00Z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0x010100EBC6C8188499AB4793E91F917C778569</vt:lpwstr>
  </property>
</Properties>
</file>